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F7" w:rsidRDefault="00C61513">
      <w:pPr>
        <w:pStyle w:val="a3"/>
        <w:kinsoku w:val="0"/>
        <w:overflowPunct w:val="0"/>
        <w:spacing w:before="3"/>
        <w:rPr>
          <w:rFonts w:ascii="宋体" w:eastAsia="宋体" w:hAnsi="宋体" w:cs="宋体"/>
          <w:b/>
          <w:bCs/>
          <w:sz w:val="24"/>
          <w:szCs w:val="24"/>
        </w:rPr>
      </w:pPr>
      <w:r>
        <w:rPr>
          <w:rFonts w:ascii="宋体" w:eastAsia="宋体" w:hAnsi="宋体" w:cs="宋体" w:hint="eastAsia"/>
          <w:b/>
          <w:bCs/>
          <w:sz w:val="24"/>
          <w:szCs w:val="24"/>
        </w:rPr>
        <w:t>附件一：</w:t>
      </w:r>
    </w:p>
    <w:p w:rsidR="00465686" w:rsidRDefault="00465686" w:rsidP="00465686">
      <w:pPr>
        <w:pStyle w:val="a3"/>
        <w:kinsoku w:val="0"/>
        <w:overflowPunct w:val="0"/>
        <w:spacing w:before="3"/>
        <w:ind w:left="0" w:firstLineChars="250" w:firstLine="900"/>
        <w:jc w:val="center"/>
        <w:rPr>
          <w:rFonts w:ascii="宋体" w:eastAsia="宋体" w:hAnsi="宋体" w:cs="宋体"/>
          <w:sz w:val="36"/>
          <w:szCs w:val="36"/>
        </w:rPr>
      </w:pPr>
      <w:r>
        <w:rPr>
          <w:rFonts w:ascii="宋体" w:eastAsia="宋体" w:hAnsi="宋体" w:cs="宋体" w:hint="eastAsia"/>
          <w:sz w:val="36"/>
          <w:szCs w:val="36"/>
        </w:rPr>
        <w:t>“</w:t>
      </w:r>
      <w:r w:rsidR="00E70652">
        <w:rPr>
          <w:rFonts w:ascii="宋体" w:eastAsia="宋体" w:hAnsi="宋体" w:cs="宋体" w:hint="eastAsia"/>
          <w:sz w:val="36"/>
          <w:szCs w:val="36"/>
        </w:rPr>
        <w:t>重轮救助1号</w:t>
      </w:r>
      <w:r>
        <w:rPr>
          <w:rFonts w:ascii="宋体" w:eastAsia="宋体" w:hAnsi="宋体" w:cs="宋体" w:hint="eastAsia"/>
          <w:sz w:val="36"/>
          <w:szCs w:val="36"/>
        </w:rPr>
        <w:t>”</w:t>
      </w:r>
      <w:r w:rsidR="00C61513" w:rsidRPr="00C01583">
        <w:rPr>
          <w:rFonts w:ascii="宋体" w:eastAsia="宋体" w:hAnsi="宋体" w:cs="宋体" w:hint="eastAsia"/>
          <w:sz w:val="36"/>
          <w:szCs w:val="36"/>
        </w:rPr>
        <w:t>钢材招标</w:t>
      </w:r>
    </w:p>
    <w:p w:rsidR="00A233F7" w:rsidRPr="00C01583" w:rsidRDefault="00C61513" w:rsidP="00465686">
      <w:pPr>
        <w:pStyle w:val="a3"/>
        <w:kinsoku w:val="0"/>
        <w:overflowPunct w:val="0"/>
        <w:spacing w:before="3"/>
        <w:ind w:left="0" w:firstLineChars="250" w:firstLine="900"/>
        <w:jc w:val="center"/>
        <w:rPr>
          <w:rFonts w:ascii="宋体" w:eastAsia="宋体" w:hAnsi="宋体" w:cs="宋体"/>
          <w:sz w:val="36"/>
          <w:szCs w:val="36"/>
        </w:rPr>
      </w:pPr>
      <w:r w:rsidRPr="00C01583">
        <w:rPr>
          <w:rFonts w:ascii="宋体" w:eastAsia="宋体" w:hAnsi="宋体" w:cs="宋体" w:hint="eastAsia"/>
          <w:sz w:val="36"/>
          <w:szCs w:val="36"/>
        </w:rPr>
        <w:t>投标人员投标规定</w:t>
      </w:r>
    </w:p>
    <w:p w:rsidR="00A233F7" w:rsidRDefault="00C61513">
      <w:pPr>
        <w:pStyle w:val="a3"/>
        <w:kinsoku w:val="0"/>
        <w:overflowPunct w:val="0"/>
        <w:spacing w:before="83"/>
        <w:rPr>
          <w:rFonts w:ascii="宋体" w:eastAsia="宋体" w:hAnsi="宋体" w:cs="宋体"/>
        </w:rPr>
      </w:pPr>
      <w:r>
        <w:rPr>
          <w:rFonts w:ascii="宋体" w:eastAsia="宋体" w:hAnsi="宋体" w:cs="宋体" w:hint="eastAsia"/>
        </w:rPr>
        <w:t>各投标单位：</w:t>
      </w:r>
    </w:p>
    <w:p w:rsidR="00A233F7" w:rsidRDefault="00C61513">
      <w:pPr>
        <w:pStyle w:val="a3"/>
        <w:kinsoku w:val="0"/>
        <w:overflowPunct w:val="0"/>
        <w:spacing w:line="408" w:lineRule="auto"/>
        <w:ind w:firstLine="571"/>
        <w:rPr>
          <w:rFonts w:ascii="宋体" w:eastAsia="宋体" w:hAnsi="宋体" w:cs="宋体"/>
        </w:rPr>
      </w:pPr>
      <w:r>
        <w:rPr>
          <w:rFonts w:ascii="宋体" w:eastAsia="宋体" w:hAnsi="宋体" w:cs="宋体" w:hint="eastAsia"/>
        </w:rPr>
        <w:t>我司将采用邀请招标方式订购</w:t>
      </w:r>
      <w:r w:rsidR="00465686">
        <w:rPr>
          <w:rFonts w:ascii="宋体" w:eastAsia="宋体" w:hAnsi="宋体" w:cs="宋体" w:hint="eastAsia"/>
        </w:rPr>
        <w:t>“</w:t>
      </w:r>
      <w:r w:rsidR="00E70652">
        <w:rPr>
          <w:rFonts w:ascii="宋体" w:eastAsia="宋体" w:hAnsi="宋体" w:cs="宋体" w:hint="eastAsia"/>
        </w:rPr>
        <w:t>重轮救助1号</w:t>
      </w:r>
      <w:r w:rsidR="00465686">
        <w:rPr>
          <w:rFonts w:ascii="宋体" w:eastAsia="宋体" w:hAnsi="宋体" w:cs="宋体" w:hint="eastAsia"/>
        </w:rPr>
        <w:t>”</w:t>
      </w:r>
      <w:r w:rsidR="004E7F9A">
        <w:rPr>
          <w:rFonts w:ascii="宋体" w:eastAsia="宋体" w:hAnsi="宋体" w:cs="宋体" w:hint="eastAsia"/>
        </w:rPr>
        <w:t>船体</w:t>
      </w:r>
      <w:r>
        <w:rPr>
          <w:rFonts w:ascii="宋体" w:eastAsia="宋体" w:hAnsi="宋体" w:cs="宋体" w:hint="eastAsia"/>
        </w:rPr>
        <w:t>钢材</w:t>
      </w:r>
      <w:r>
        <w:rPr>
          <w:rFonts w:ascii="宋体" w:eastAsia="宋体" w:hAnsi="宋体" w:cs="宋体" w:hint="eastAsia"/>
          <w:spacing w:val="-4"/>
        </w:rPr>
        <w:t>。</w:t>
      </w:r>
      <w:r w:rsidR="00C632F5" w:rsidRPr="00C632F5">
        <w:rPr>
          <w:rFonts w:ascii="宋体" w:eastAsia="宋体" w:hAnsi="宋体" w:cs="宋体" w:hint="eastAsia"/>
        </w:rPr>
        <w:t>根据</w:t>
      </w:r>
      <w:r w:rsidR="00C632F5" w:rsidRPr="00C632F5">
        <w:rPr>
          <w:rFonts w:ascii="宋体" w:eastAsia="宋体" w:hAnsi="宋体" w:cs="宋体" w:hint="eastAsia"/>
          <w:color w:val="000000"/>
        </w:rPr>
        <w:t>国家相关法律、法规及</w:t>
      </w:r>
      <w:r w:rsidR="00C632F5" w:rsidRPr="00C632F5">
        <w:rPr>
          <w:rFonts w:ascii="宋体" w:eastAsia="宋体" w:hAnsi="宋体" w:hint="eastAsia"/>
        </w:rPr>
        <w:t>重庆轮船（集团）有限公司相</w:t>
      </w:r>
      <w:r w:rsidR="00C632F5" w:rsidRPr="00C632F5">
        <w:rPr>
          <w:rFonts w:ascii="宋体" w:eastAsia="宋体" w:hAnsi="宋体" w:cs="宋体" w:hint="eastAsia"/>
        </w:rPr>
        <w:t>关制度规定，</w:t>
      </w:r>
      <w:r w:rsidRPr="00C632F5">
        <w:rPr>
          <w:rFonts w:ascii="宋体" w:eastAsia="宋体" w:hAnsi="宋体" w:cs="宋体" w:hint="eastAsia"/>
          <w:spacing w:val="2"/>
        </w:rPr>
        <w:t>在重轮（集团</w:t>
      </w:r>
      <w:r>
        <w:rPr>
          <w:rFonts w:ascii="宋体" w:eastAsia="宋体" w:hAnsi="宋体" w:cs="宋体" w:hint="eastAsia"/>
          <w:spacing w:val="2"/>
        </w:rPr>
        <w:t>）公司的领导、组织和</w:t>
      </w:r>
      <w:proofErr w:type="gramStart"/>
      <w:r>
        <w:rPr>
          <w:rFonts w:ascii="宋体" w:eastAsia="宋体" w:hAnsi="宋体" w:cs="宋体" w:hint="eastAsia"/>
          <w:spacing w:val="2"/>
        </w:rPr>
        <w:t>监</w:t>
      </w:r>
      <w:r>
        <w:rPr>
          <w:rFonts w:ascii="宋体" w:eastAsia="宋体" w:hAnsi="宋体" w:cs="宋体" w:hint="eastAsia"/>
          <w:spacing w:val="-107"/>
        </w:rPr>
        <w:t xml:space="preserve"> </w:t>
      </w:r>
      <w:proofErr w:type="gramEnd"/>
      <w:r>
        <w:rPr>
          <w:rFonts w:ascii="宋体" w:eastAsia="宋体" w:hAnsi="宋体" w:cs="宋体" w:hint="eastAsia"/>
        </w:rPr>
        <w:t>督下，现将事项通知如下：</w:t>
      </w:r>
    </w:p>
    <w:p w:rsidR="00A233F7" w:rsidRDefault="00C61513">
      <w:pPr>
        <w:pStyle w:val="a3"/>
        <w:kinsoku w:val="0"/>
        <w:overflowPunct w:val="0"/>
        <w:spacing w:before="61" w:line="408" w:lineRule="auto"/>
        <w:ind w:left="117" w:right="254" w:firstLine="571"/>
        <w:jc w:val="both"/>
        <w:rPr>
          <w:rFonts w:ascii="宋体" w:eastAsia="宋体" w:hAnsi="宋体" w:cs="宋体"/>
        </w:rPr>
      </w:pPr>
      <w:r>
        <w:rPr>
          <w:rFonts w:ascii="宋体" w:eastAsia="宋体" w:hAnsi="宋体" w:cs="宋体" w:hint="eastAsia"/>
        </w:rPr>
        <w:t>一、</w:t>
      </w:r>
      <w:r>
        <w:rPr>
          <w:rFonts w:ascii="宋体" w:eastAsia="宋体" w:hAnsi="宋体" w:cs="宋体" w:hint="eastAsia"/>
          <w:spacing w:val="33"/>
        </w:rPr>
        <w:t xml:space="preserve"> </w:t>
      </w:r>
      <w:r>
        <w:rPr>
          <w:rFonts w:ascii="宋体" w:eastAsia="宋体" w:hAnsi="宋体" w:cs="宋体" w:hint="eastAsia"/>
          <w:spacing w:val="-3"/>
        </w:rPr>
        <w:t>投标单位严格按照公告要求进行投标。标书中确定</w:t>
      </w:r>
      <w:r>
        <w:rPr>
          <w:rFonts w:ascii="宋体" w:eastAsia="宋体" w:hAnsi="宋体" w:cs="宋体" w:hint="eastAsia"/>
          <w:spacing w:val="2"/>
        </w:rPr>
        <w:t>严格按照钢材各品种报价单的明细进行报价，按照提供的报价单格式</w:t>
      </w:r>
      <w:r>
        <w:rPr>
          <w:rFonts w:ascii="宋体" w:eastAsia="宋体" w:hAnsi="宋体" w:cs="宋体" w:hint="eastAsia"/>
          <w:spacing w:val="-108"/>
        </w:rPr>
        <w:t xml:space="preserve"> </w:t>
      </w:r>
      <w:r>
        <w:rPr>
          <w:rFonts w:ascii="宋体" w:eastAsia="宋体" w:hAnsi="宋体" w:cs="宋体" w:hint="eastAsia"/>
        </w:rPr>
        <w:t>要求报至指定邮箱：</w:t>
      </w:r>
      <w:hyperlink r:id="rId6" w:history="1">
        <w:r>
          <w:rPr>
            <w:rFonts w:ascii="宋体" w:eastAsia="宋体" w:hAnsi="宋体" w:cs="宋体" w:hint="eastAsia"/>
          </w:rPr>
          <w:t>zjwzbj@126.com</w:t>
        </w:r>
      </w:hyperlink>
      <w:r>
        <w:rPr>
          <w:rFonts w:ascii="宋体" w:eastAsia="宋体" w:hAnsi="宋体" w:cs="宋体" w:hint="eastAsia"/>
        </w:rPr>
        <w:t>（详见投标须知及相关说明，不按报</w:t>
      </w:r>
      <w:r>
        <w:rPr>
          <w:rFonts w:ascii="宋体" w:eastAsia="宋体" w:hAnsi="宋体" w:cs="宋体" w:hint="eastAsia"/>
          <w:spacing w:val="-20"/>
        </w:rPr>
        <w:t>价单格式和邮箱报价的为废标）。</w:t>
      </w:r>
    </w:p>
    <w:p w:rsidR="00A233F7" w:rsidRDefault="00C61513">
      <w:pPr>
        <w:pStyle w:val="a3"/>
        <w:kinsoku w:val="0"/>
        <w:overflowPunct w:val="0"/>
        <w:spacing w:before="61" w:line="408" w:lineRule="auto"/>
        <w:ind w:left="117" w:firstLine="559"/>
        <w:rPr>
          <w:rFonts w:ascii="宋体" w:eastAsia="宋体" w:hAnsi="宋体" w:cs="宋体"/>
        </w:rPr>
      </w:pPr>
      <w:r>
        <w:rPr>
          <w:rFonts w:ascii="宋体" w:eastAsia="宋体" w:hAnsi="宋体" w:cs="宋体" w:hint="eastAsia"/>
          <w:spacing w:val="-2"/>
        </w:rPr>
        <w:t>二、本次采用现场评标，在评标上如果对投标单位的报价单有疑问，</w:t>
      </w:r>
      <w:r>
        <w:rPr>
          <w:rFonts w:ascii="宋体" w:eastAsia="宋体" w:hAnsi="宋体" w:cs="宋体" w:hint="eastAsia"/>
        </w:rPr>
        <w:t xml:space="preserve"> </w:t>
      </w:r>
      <w:r>
        <w:rPr>
          <w:rFonts w:ascii="宋体" w:eastAsia="宋体" w:hAnsi="宋体" w:cs="宋体" w:hint="eastAsia"/>
          <w:spacing w:val="-2"/>
        </w:rPr>
        <w:t>需要投标单位在电话中解惑答疑，并将电</w:t>
      </w:r>
      <w:proofErr w:type="gramStart"/>
      <w:r>
        <w:rPr>
          <w:rFonts w:ascii="宋体" w:eastAsia="宋体" w:hAnsi="宋体" w:cs="宋体" w:hint="eastAsia"/>
          <w:spacing w:val="-2"/>
        </w:rPr>
        <w:t>询</w:t>
      </w:r>
      <w:proofErr w:type="gramEnd"/>
      <w:r>
        <w:rPr>
          <w:rFonts w:ascii="宋体" w:eastAsia="宋体" w:hAnsi="宋体" w:cs="宋体" w:hint="eastAsia"/>
          <w:spacing w:val="-2"/>
        </w:rPr>
        <w:t>内容记录在案，作为评标依据；</w:t>
      </w:r>
      <w:r>
        <w:rPr>
          <w:rFonts w:ascii="宋体" w:eastAsia="宋体" w:hAnsi="宋体" w:cs="宋体" w:hint="eastAsia"/>
          <w:spacing w:val="-114"/>
        </w:rPr>
        <w:t xml:space="preserve"> </w:t>
      </w:r>
      <w:r>
        <w:rPr>
          <w:rFonts w:ascii="宋体" w:eastAsia="宋体" w:hAnsi="宋体" w:cs="宋体" w:hint="eastAsia"/>
          <w:spacing w:val="2"/>
        </w:rPr>
        <w:t>在评标过程中发现有非正常行为，招标方有权要求再次报价或终止评标。</w:t>
      </w:r>
      <w:r>
        <w:rPr>
          <w:rFonts w:ascii="宋体" w:eastAsia="宋体" w:hAnsi="宋体" w:cs="宋体" w:hint="eastAsia"/>
          <w:spacing w:val="-109"/>
        </w:rPr>
        <w:t xml:space="preserve"> </w:t>
      </w:r>
      <w:r>
        <w:rPr>
          <w:rFonts w:ascii="宋体" w:eastAsia="宋体" w:hAnsi="宋体" w:cs="宋体" w:hint="eastAsia"/>
          <w:spacing w:val="2"/>
        </w:rPr>
        <w:t>评标小组按投标单位的产品质量、价格、供货期、付款条件、付款方式、</w:t>
      </w:r>
      <w:r>
        <w:rPr>
          <w:rFonts w:ascii="宋体" w:eastAsia="宋体" w:hAnsi="宋体" w:cs="宋体" w:hint="eastAsia"/>
          <w:spacing w:val="-107"/>
        </w:rPr>
        <w:t xml:space="preserve"> </w:t>
      </w:r>
      <w:r>
        <w:rPr>
          <w:rFonts w:ascii="宋体" w:eastAsia="宋体" w:hAnsi="宋体" w:cs="宋体" w:hint="eastAsia"/>
        </w:rPr>
        <w:t>售后服务等因素综合评分排名。</w:t>
      </w:r>
    </w:p>
    <w:p w:rsidR="00A233F7" w:rsidRDefault="00C61513">
      <w:pPr>
        <w:pStyle w:val="a3"/>
        <w:kinsoku w:val="0"/>
        <w:overflowPunct w:val="0"/>
        <w:spacing w:line="360" w:lineRule="auto"/>
        <w:ind w:left="119" w:firstLine="601"/>
        <w:rPr>
          <w:rFonts w:ascii="宋体" w:eastAsia="宋体" w:hAnsi="宋体" w:cs="宋体"/>
        </w:rPr>
      </w:pPr>
      <w:r>
        <w:rPr>
          <w:rFonts w:ascii="宋体" w:eastAsia="宋体" w:hAnsi="宋体" w:cs="宋体" w:hint="eastAsia"/>
          <w:spacing w:val="-6"/>
        </w:rPr>
        <w:t>三、招标领导小组根据综合评分排名情况，第一名即为第一中标人。招</w:t>
      </w:r>
      <w:r>
        <w:rPr>
          <w:rFonts w:ascii="宋体" w:eastAsia="宋体" w:hAnsi="宋体" w:cs="宋体" w:hint="eastAsia"/>
          <w:spacing w:val="2"/>
        </w:rPr>
        <w:t>标单位对投标单位是否中标原因不作任何说明和解</w:t>
      </w:r>
      <w:r>
        <w:rPr>
          <w:rFonts w:ascii="宋体" w:eastAsia="宋体" w:hAnsi="宋体" w:cs="宋体" w:hint="eastAsia"/>
          <w:spacing w:val="-107"/>
        </w:rPr>
        <w:t xml:space="preserve"> </w:t>
      </w:r>
      <w:r>
        <w:rPr>
          <w:rFonts w:ascii="宋体" w:eastAsia="宋体" w:hAnsi="宋体" w:cs="宋体" w:hint="eastAsia"/>
          <w:spacing w:val="-7"/>
        </w:rPr>
        <w:t>释，也不回答任何提问。在招标文件有效期内，招标单位将以电话形式（或</w:t>
      </w:r>
      <w:r>
        <w:rPr>
          <w:rFonts w:ascii="宋体" w:eastAsia="宋体" w:hAnsi="宋体" w:cs="宋体" w:hint="eastAsia"/>
          <w:spacing w:val="-85"/>
        </w:rPr>
        <w:t xml:space="preserve"> </w:t>
      </w:r>
      <w:r>
        <w:rPr>
          <w:rFonts w:ascii="宋体" w:eastAsia="宋体" w:hAnsi="宋体" w:cs="宋体" w:hint="eastAsia"/>
          <w:spacing w:val="2"/>
        </w:rPr>
        <w:t>信函、传真、邮件）发出中标信息通知所选定的中标人，同时将中标结果</w:t>
      </w:r>
      <w:r>
        <w:rPr>
          <w:rFonts w:ascii="宋体" w:eastAsia="宋体" w:hAnsi="宋体" w:cs="宋体" w:hint="eastAsia"/>
          <w:spacing w:val="-109"/>
        </w:rPr>
        <w:t xml:space="preserve"> </w:t>
      </w:r>
      <w:r w:rsidR="007D175F">
        <w:rPr>
          <w:rFonts w:ascii="宋体" w:eastAsia="宋体" w:hAnsi="宋体" w:cs="宋体" w:hint="eastAsia"/>
          <w:spacing w:val="-2"/>
        </w:rPr>
        <w:t>予以公示</w:t>
      </w:r>
      <w:r>
        <w:rPr>
          <w:rFonts w:ascii="宋体" w:eastAsia="宋体" w:hAnsi="宋体" w:cs="宋体" w:hint="eastAsia"/>
          <w:spacing w:val="-2"/>
        </w:rPr>
        <w:t>。若中标人不履行其投标文件中的承诺放弃中标，</w:t>
      </w:r>
      <w:r>
        <w:rPr>
          <w:rFonts w:ascii="宋体" w:eastAsia="宋体" w:hAnsi="宋体" w:cs="宋体" w:hint="eastAsia"/>
          <w:spacing w:val="-111"/>
        </w:rPr>
        <w:t xml:space="preserve"> </w:t>
      </w:r>
      <w:r>
        <w:rPr>
          <w:rFonts w:ascii="宋体" w:eastAsia="宋体" w:hAnsi="宋体" w:cs="宋体" w:hint="eastAsia"/>
          <w:spacing w:val="2"/>
        </w:rPr>
        <w:t>或者因不可抗力不能履行合同、不按照招标文件约定时间前来签订正式的</w:t>
      </w:r>
      <w:r>
        <w:rPr>
          <w:rFonts w:ascii="宋体" w:eastAsia="宋体" w:hAnsi="宋体" w:cs="宋体" w:hint="eastAsia"/>
          <w:spacing w:val="-109"/>
        </w:rPr>
        <w:t xml:space="preserve"> </w:t>
      </w:r>
      <w:r>
        <w:rPr>
          <w:rFonts w:ascii="宋体" w:eastAsia="宋体" w:hAnsi="宋体" w:cs="宋体" w:hint="eastAsia"/>
          <w:spacing w:val="2"/>
        </w:rPr>
        <w:t>钢材买卖合同，或者被查实存在影响中标结果的违法行为等不符合中标条</w:t>
      </w:r>
      <w:r>
        <w:rPr>
          <w:rFonts w:ascii="宋体" w:eastAsia="宋体" w:hAnsi="宋体" w:cs="宋体" w:hint="eastAsia"/>
          <w:spacing w:val="-110"/>
        </w:rPr>
        <w:t xml:space="preserve"> </w:t>
      </w:r>
      <w:r>
        <w:rPr>
          <w:rFonts w:ascii="宋体" w:eastAsia="宋体" w:hAnsi="宋体" w:cs="宋体" w:hint="eastAsia"/>
          <w:spacing w:val="2"/>
        </w:rPr>
        <w:t>件情形的，招标领导小组可以按照评</w:t>
      </w:r>
      <w:r>
        <w:rPr>
          <w:rFonts w:ascii="宋体" w:eastAsia="宋体" w:hAnsi="宋体" w:cs="宋体" w:hint="eastAsia"/>
          <w:spacing w:val="2"/>
        </w:rPr>
        <w:lastRenderedPageBreak/>
        <w:t>标小组提出的中标候选人名单排序另</w:t>
      </w:r>
      <w:r>
        <w:rPr>
          <w:rFonts w:ascii="宋体" w:eastAsia="宋体" w:hAnsi="宋体" w:cs="宋体" w:hint="eastAsia"/>
          <w:spacing w:val="-108"/>
        </w:rPr>
        <w:t xml:space="preserve"> </w:t>
      </w:r>
      <w:r>
        <w:rPr>
          <w:rFonts w:ascii="宋体" w:eastAsia="宋体" w:hAnsi="宋体" w:cs="宋体" w:hint="eastAsia"/>
          <w:spacing w:val="2"/>
        </w:rPr>
        <w:t>行确定其他中标候选人为中标人，由重庆中江船业有限公司与中标单位签订供货合同。</w:t>
      </w:r>
    </w:p>
    <w:p w:rsidR="00A233F7" w:rsidRDefault="00C61513">
      <w:pPr>
        <w:pStyle w:val="a3"/>
        <w:kinsoku w:val="0"/>
        <w:overflowPunct w:val="0"/>
        <w:spacing w:line="408" w:lineRule="auto"/>
        <w:ind w:right="112" w:firstLine="568"/>
        <w:jc w:val="both"/>
        <w:rPr>
          <w:rFonts w:ascii="宋体" w:eastAsia="宋体" w:hAnsi="宋体" w:cs="宋体"/>
        </w:rPr>
      </w:pPr>
      <w:r>
        <w:rPr>
          <w:rFonts w:ascii="宋体" w:eastAsia="宋体" w:hAnsi="宋体" w:cs="宋体" w:hint="eastAsia"/>
          <w:spacing w:val="2"/>
        </w:rPr>
        <w:t>四、在开标过程中各投标单位严格遵守我司招标纪律，如报价过程中发现有围标、串标等不良行为，将被取消投标资格。由重庆中江船业</w:t>
      </w:r>
      <w:r>
        <w:rPr>
          <w:rFonts w:ascii="宋体" w:eastAsia="宋体" w:hAnsi="宋体" w:cs="宋体" w:hint="eastAsia"/>
        </w:rPr>
        <w:t>公司纪委全面负责监督核查工作。</w:t>
      </w:r>
    </w:p>
    <w:p w:rsidR="00A233F7" w:rsidRDefault="00C61513">
      <w:pPr>
        <w:pStyle w:val="a3"/>
        <w:kinsoku w:val="0"/>
        <w:overflowPunct w:val="0"/>
        <w:spacing w:before="61" w:line="408" w:lineRule="auto"/>
        <w:ind w:left="117" w:right="114" w:firstLine="571"/>
        <w:jc w:val="both"/>
        <w:rPr>
          <w:rFonts w:ascii="宋体" w:eastAsia="宋体" w:hAnsi="宋体" w:cs="宋体"/>
          <w:spacing w:val="-8"/>
        </w:rPr>
      </w:pPr>
      <w:r>
        <w:rPr>
          <w:rFonts w:ascii="宋体" w:eastAsia="宋体" w:hAnsi="宋体" w:cs="宋体" w:hint="eastAsia"/>
        </w:rPr>
        <w:t xml:space="preserve">五、 </w:t>
      </w:r>
      <w:r>
        <w:rPr>
          <w:rFonts w:ascii="宋体" w:eastAsia="宋体" w:hAnsi="宋体" w:cs="宋体" w:hint="eastAsia"/>
          <w:spacing w:val="-4"/>
        </w:rPr>
        <w:t>为了方便各投标单位咨询，特开通一部电话</w:t>
      </w:r>
      <w:r>
        <w:rPr>
          <w:rFonts w:ascii="宋体" w:eastAsia="宋体" w:hAnsi="宋体" w:cs="宋体" w:hint="eastAsia"/>
          <w:spacing w:val="-48"/>
        </w:rPr>
        <w:t xml:space="preserve"> </w:t>
      </w:r>
      <w:r>
        <w:rPr>
          <w:rFonts w:ascii="宋体" w:eastAsia="宋体" w:hAnsi="宋体" w:cs="宋体" w:hint="eastAsia"/>
          <w:spacing w:val="-5"/>
        </w:rPr>
        <w:t>023-87860318（物</w:t>
      </w:r>
      <w:r>
        <w:rPr>
          <w:rFonts w:ascii="宋体" w:eastAsia="宋体" w:hAnsi="宋体" w:cs="宋体" w:hint="eastAsia"/>
          <w:spacing w:val="-8"/>
        </w:rPr>
        <w:t>供部），接受各投标单位对招标安排的咨询。</w:t>
      </w:r>
    </w:p>
    <w:p w:rsidR="00A233F7" w:rsidRDefault="00C61513" w:rsidP="00465686">
      <w:pPr>
        <w:pStyle w:val="a3"/>
        <w:kinsoku w:val="0"/>
        <w:overflowPunct w:val="0"/>
        <w:spacing w:before="61" w:line="408" w:lineRule="auto"/>
        <w:ind w:left="117" w:right="114" w:firstLineChars="1900" w:firstLine="5016"/>
        <w:jc w:val="both"/>
        <w:rPr>
          <w:rFonts w:ascii="宋体" w:eastAsia="宋体" w:hAnsi="宋体" w:cs="宋体"/>
          <w:spacing w:val="-8"/>
        </w:rPr>
      </w:pPr>
      <w:r>
        <w:rPr>
          <w:rFonts w:ascii="宋体" w:eastAsia="宋体" w:hAnsi="宋体" w:cs="宋体" w:hint="eastAsia"/>
          <w:spacing w:val="-8"/>
        </w:rPr>
        <w:t>重庆中江船业有</w:t>
      </w:r>
      <w:r w:rsidR="005F1403">
        <w:rPr>
          <w:rFonts w:ascii="宋体" w:eastAsia="宋体" w:hAnsi="宋体" w:cs="宋体" w:hint="eastAsia"/>
          <w:spacing w:val="-8"/>
        </w:rPr>
        <w:t>限</w:t>
      </w:r>
      <w:r>
        <w:rPr>
          <w:rFonts w:ascii="宋体" w:eastAsia="宋体" w:hAnsi="宋体" w:cs="宋体" w:hint="eastAsia"/>
          <w:spacing w:val="-8"/>
        </w:rPr>
        <w:t>公司</w:t>
      </w:r>
    </w:p>
    <w:p w:rsidR="00A233F7" w:rsidRDefault="00C61513" w:rsidP="00646517">
      <w:pPr>
        <w:pStyle w:val="a3"/>
        <w:kinsoku w:val="0"/>
        <w:overflowPunct w:val="0"/>
        <w:spacing w:before="61" w:line="408" w:lineRule="auto"/>
        <w:ind w:left="117" w:right="114" w:firstLineChars="1900" w:firstLine="5016"/>
        <w:jc w:val="both"/>
        <w:rPr>
          <w:rFonts w:ascii="宋体" w:eastAsia="宋体" w:hAnsi="宋体" w:cs="宋体"/>
          <w:spacing w:val="-8"/>
        </w:rPr>
      </w:pPr>
      <w:r>
        <w:rPr>
          <w:rFonts w:ascii="宋体" w:eastAsia="宋体" w:hAnsi="宋体" w:cs="宋体" w:hint="eastAsia"/>
          <w:spacing w:val="-8"/>
        </w:rPr>
        <w:t>二零</w:t>
      </w:r>
      <w:r w:rsidR="004E7F9A">
        <w:rPr>
          <w:rFonts w:ascii="宋体" w:eastAsia="宋体" w:hAnsi="宋体" w:cs="宋体" w:hint="eastAsia"/>
          <w:spacing w:val="-8"/>
        </w:rPr>
        <w:t>二</w:t>
      </w:r>
      <w:r w:rsidR="00646517">
        <w:rPr>
          <w:rFonts w:ascii="宋体" w:eastAsia="宋体" w:hAnsi="宋体" w:cs="宋体" w:hint="eastAsia"/>
          <w:spacing w:val="-8"/>
        </w:rPr>
        <w:t>一</w:t>
      </w:r>
      <w:r>
        <w:rPr>
          <w:rFonts w:ascii="宋体" w:eastAsia="宋体" w:hAnsi="宋体" w:cs="宋体" w:hint="eastAsia"/>
          <w:spacing w:val="-8"/>
        </w:rPr>
        <w:t>年</w:t>
      </w:r>
      <w:r w:rsidR="00646517">
        <w:rPr>
          <w:rFonts w:ascii="宋体" w:eastAsia="宋体" w:hAnsi="宋体" w:cs="宋体" w:hint="eastAsia"/>
          <w:spacing w:val="-8"/>
        </w:rPr>
        <w:t>三</w:t>
      </w:r>
      <w:r>
        <w:rPr>
          <w:rFonts w:ascii="宋体" w:eastAsia="宋体" w:hAnsi="宋体" w:cs="宋体" w:hint="eastAsia"/>
          <w:spacing w:val="-8"/>
        </w:rPr>
        <w:t>月</w:t>
      </w:r>
      <w:r w:rsidR="00465686">
        <w:rPr>
          <w:rFonts w:ascii="宋体" w:eastAsia="宋体" w:hAnsi="宋体" w:cs="宋体" w:hint="eastAsia"/>
          <w:spacing w:val="-8"/>
        </w:rPr>
        <w:t>十</w:t>
      </w:r>
      <w:r w:rsidR="00646517">
        <w:rPr>
          <w:rFonts w:ascii="宋体" w:eastAsia="宋体" w:hAnsi="宋体" w:cs="宋体" w:hint="eastAsia"/>
          <w:spacing w:val="-8"/>
        </w:rPr>
        <w:t>六</w:t>
      </w:r>
      <w:r>
        <w:rPr>
          <w:rFonts w:ascii="宋体" w:eastAsia="宋体" w:hAnsi="宋体" w:cs="宋体" w:hint="eastAsia"/>
          <w:spacing w:val="-8"/>
        </w:rPr>
        <w:t>日</w:t>
      </w:r>
    </w:p>
    <w:p w:rsidR="00A233F7" w:rsidRDefault="00A233F7">
      <w:pPr>
        <w:pStyle w:val="a3"/>
        <w:kinsoku w:val="0"/>
        <w:overflowPunct w:val="0"/>
        <w:spacing w:before="61" w:line="408" w:lineRule="auto"/>
        <w:ind w:left="117" w:right="114" w:firstLine="571"/>
        <w:jc w:val="both"/>
        <w:rPr>
          <w:rFonts w:ascii="宋体" w:eastAsia="宋体" w:hAnsi="宋体" w:cs="宋体"/>
          <w:spacing w:val="-8"/>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before="29"/>
        <w:rPr>
          <w:rFonts w:ascii="宋体" w:eastAsia="宋体" w:hAnsi="宋体" w:cs="宋体"/>
          <w:b/>
          <w:bCs/>
          <w:w w:val="95"/>
          <w:sz w:val="18"/>
          <w:szCs w:val="18"/>
        </w:rPr>
      </w:pPr>
      <w:bookmarkStart w:id="0" w:name="_Hlk2955295"/>
    </w:p>
    <w:p w:rsidR="00A233F7" w:rsidRDefault="00A233F7">
      <w:pPr>
        <w:pStyle w:val="a3"/>
        <w:kinsoku w:val="0"/>
        <w:overflowPunct w:val="0"/>
        <w:spacing w:before="29"/>
        <w:ind w:left="0"/>
        <w:rPr>
          <w:rFonts w:ascii="宋体" w:eastAsia="宋体" w:hAnsi="宋体" w:cs="宋体"/>
          <w:b/>
          <w:bCs/>
          <w:w w:val="95"/>
          <w:sz w:val="18"/>
          <w:szCs w:val="18"/>
        </w:rPr>
      </w:pPr>
    </w:p>
    <w:p w:rsidR="00C632F5" w:rsidRDefault="00C632F5">
      <w:pPr>
        <w:pStyle w:val="a3"/>
        <w:kinsoku w:val="0"/>
        <w:overflowPunct w:val="0"/>
        <w:spacing w:before="29"/>
        <w:ind w:left="0"/>
        <w:rPr>
          <w:rFonts w:ascii="宋体" w:eastAsia="宋体" w:hAnsi="宋体" w:cs="宋体"/>
          <w:b/>
          <w:bCs/>
          <w:w w:val="95"/>
          <w:sz w:val="18"/>
          <w:szCs w:val="18"/>
        </w:rPr>
      </w:pPr>
    </w:p>
    <w:p w:rsidR="00A233F7" w:rsidRDefault="00A233F7">
      <w:pPr>
        <w:pStyle w:val="a3"/>
        <w:kinsoku w:val="0"/>
        <w:overflowPunct w:val="0"/>
        <w:spacing w:before="29"/>
        <w:ind w:left="0"/>
        <w:rPr>
          <w:rFonts w:ascii="宋体" w:eastAsia="宋体" w:hAnsi="宋体" w:cs="宋体"/>
          <w:b/>
          <w:bCs/>
          <w:w w:val="95"/>
          <w:sz w:val="18"/>
          <w:szCs w:val="18"/>
        </w:rPr>
      </w:pPr>
    </w:p>
    <w:p w:rsidR="00A233F7" w:rsidRDefault="00A233F7">
      <w:pPr>
        <w:pStyle w:val="a3"/>
        <w:kinsoku w:val="0"/>
        <w:overflowPunct w:val="0"/>
        <w:spacing w:before="29"/>
        <w:ind w:left="0"/>
        <w:rPr>
          <w:rFonts w:ascii="宋体" w:eastAsia="宋体" w:hAnsi="宋体" w:cs="宋体"/>
          <w:b/>
          <w:bCs/>
          <w:w w:val="95"/>
          <w:sz w:val="18"/>
          <w:szCs w:val="18"/>
        </w:rPr>
      </w:pPr>
    </w:p>
    <w:p w:rsidR="00A233F7" w:rsidRDefault="00A233F7">
      <w:pPr>
        <w:pStyle w:val="a3"/>
        <w:kinsoku w:val="0"/>
        <w:overflowPunct w:val="0"/>
        <w:spacing w:before="29"/>
        <w:ind w:left="0"/>
        <w:rPr>
          <w:rFonts w:ascii="宋体" w:eastAsia="宋体" w:hAnsi="宋体" w:cs="宋体"/>
          <w:b/>
          <w:bCs/>
          <w:w w:val="95"/>
          <w:sz w:val="18"/>
          <w:szCs w:val="18"/>
        </w:rPr>
      </w:pPr>
    </w:p>
    <w:p w:rsidR="00A233F7" w:rsidRDefault="00C61513">
      <w:pPr>
        <w:pStyle w:val="a3"/>
        <w:kinsoku w:val="0"/>
        <w:overflowPunct w:val="0"/>
        <w:spacing w:before="29"/>
        <w:ind w:left="0"/>
        <w:rPr>
          <w:rFonts w:ascii="宋体" w:eastAsia="宋体" w:hAnsi="宋体" w:cs="宋体"/>
          <w:sz w:val="24"/>
          <w:szCs w:val="24"/>
        </w:rPr>
      </w:pPr>
      <w:r>
        <w:rPr>
          <w:rFonts w:ascii="宋体" w:eastAsia="宋体" w:hAnsi="宋体" w:cs="宋体" w:hint="eastAsia"/>
          <w:b/>
          <w:bCs/>
          <w:w w:val="95"/>
          <w:sz w:val="24"/>
          <w:szCs w:val="24"/>
        </w:rPr>
        <w:lastRenderedPageBreak/>
        <w:t>附件二：</w:t>
      </w:r>
    </w:p>
    <w:bookmarkEnd w:id="0"/>
    <w:p w:rsidR="00A163C5" w:rsidRDefault="00A163C5" w:rsidP="00A163C5">
      <w:pPr>
        <w:pStyle w:val="a3"/>
        <w:kinsoku w:val="0"/>
        <w:overflowPunct w:val="0"/>
        <w:spacing w:before="272" w:line="259" w:lineRule="auto"/>
        <w:ind w:left="0" w:right="913" w:firstLineChars="236" w:firstLine="850"/>
        <w:jc w:val="center"/>
        <w:rPr>
          <w:rFonts w:ascii="宋体" w:eastAsia="宋体" w:hAnsi="宋体" w:cs="宋体"/>
          <w:sz w:val="36"/>
          <w:szCs w:val="36"/>
        </w:rPr>
      </w:pPr>
      <w:r>
        <w:rPr>
          <w:rFonts w:ascii="宋体" w:eastAsia="宋体" w:hAnsi="宋体" w:cs="宋体" w:hint="eastAsia"/>
          <w:sz w:val="36"/>
          <w:szCs w:val="36"/>
        </w:rPr>
        <w:t>“</w:t>
      </w:r>
      <w:r w:rsidR="00B41F96">
        <w:rPr>
          <w:rFonts w:ascii="宋体" w:eastAsia="宋体" w:hAnsi="宋体" w:cs="宋体" w:hint="eastAsia"/>
          <w:sz w:val="36"/>
          <w:szCs w:val="36"/>
        </w:rPr>
        <w:t>重轮救助1号</w:t>
      </w:r>
      <w:r>
        <w:rPr>
          <w:rFonts w:ascii="宋体" w:eastAsia="宋体" w:hAnsi="宋体" w:cs="宋体" w:hint="eastAsia"/>
          <w:sz w:val="36"/>
          <w:szCs w:val="36"/>
        </w:rPr>
        <w:t>”</w:t>
      </w:r>
      <w:r w:rsidR="00C61513" w:rsidRPr="004C67F5">
        <w:rPr>
          <w:rFonts w:ascii="宋体" w:eastAsia="宋体" w:hAnsi="宋体" w:cs="宋体" w:hint="eastAsia"/>
          <w:sz w:val="36"/>
          <w:szCs w:val="36"/>
        </w:rPr>
        <w:t>钢材招标</w:t>
      </w:r>
    </w:p>
    <w:p w:rsidR="00A233F7" w:rsidRPr="004C67F5" w:rsidRDefault="00C61513" w:rsidP="00A163C5">
      <w:pPr>
        <w:pStyle w:val="a3"/>
        <w:kinsoku w:val="0"/>
        <w:overflowPunct w:val="0"/>
        <w:spacing w:before="272" w:line="259" w:lineRule="auto"/>
        <w:ind w:left="0" w:right="913" w:firstLineChars="236" w:firstLine="850"/>
        <w:jc w:val="center"/>
        <w:rPr>
          <w:rFonts w:ascii="宋体" w:eastAsia="宋体" w:hAnsi="宋体" w:cs="宋体"/>
          <w:sz w:val="36"/>
          <w:szCs w:val="36"/>
        </w:rPr>
      </w:pPr>
      <w:r w:rsidRPr="004C67F5">
        <w:rPr>
          <w:rFonts w:ascii="宋体" w:eastAsia="宋体" w:hAnsi="宋体" w:cs="宋体" w:hint="eastAsia"/>
          <w:sz w:val="36"/>
          <w:szCs w:val="36"/>
        </w:rPr>
        <w:t>投标须知</w:t>
      </w:r>
    </w:p>
    <w:p w:rsidR="00A233F7" w:rsidRDefault="00C61513">
      <w:pPr>
        <w:pStyle w:val="2"/>
        <w:kinsoku w:val="0"/>
        <w:overflowPunct w:val="0"/>
        <w:spacing w:before="126"/>
        <w:ind w:left="-284" w:rightChars="-260" w:right="-624" w:firstLineChars="258" w:firstLine="722"/>
        <w:rPr>
          <w:rFonts w:ascii="宋体" w:eastAsia="宋体" w:hAnsi="宋体" w:cs="宋体"/>
          <w:color w:val="000000"/>
        </w:rPr>
      </w:pPr>
      <w:r>
        <w:rPr>
          <w:rFonts w:ascii="宋体" w:eastAsia="宋体" w:hAnsi="宋体" w:cs="宋体" w:hint="eastAsia"/>
          <w:sz w:val="28"/>
          <w:szCs w:val="28"/>
        </w:rPr>
        <w:t>重庆中江船业有限公司于</w:t>
      </w:r>
      <w:r>
        <w:rPr>
          <w:rFonts w:ascii="宋体" w:eastAsia="宋体" w:hAnsi="宋体" w:cs="宋体" w:hint="eastAsia"/>
          <w:spacing w:val="-63"/>
          <w:sz w:val="28"/>
          <w:szCs w:val="28"/>
        </w:rPr>
        <w:t xml:space="preserve"> </w:t>
      </w:r>
      <w:r>
        <w:rPr>
          <w:rFonts w:ascii="宋体" w:eastAsia="宋体" w:hAnsi="宋体" w:cs="宋体" w:hint="eastAsia"/>
          <w:sz w:val="28"/>
          <w:szCs w:val="28"/>
        </w:rPr>
        <w:t>20</w:t>
      </w:r>
      <w:r w:rsidR="004C67F5">
        <w:rPr>
          <w:rFonts w:ascii="宋体" w:eastAsia="宋体" w:hAnsi="宋体" w:cs="宋体"/>
          <w:sz w:val="28"/>
          <w:szCs w:val="28"/>
        </w:rPr>
        <w:t>2</w:t>
      </w:r>
      <w:r w:rsidR="00A163C5">
        <w:rPr>
          <w:rFonts w:ascii="宋体" w:eastAsia="宋体" w:hAnsi="宋体" w:cs="宋体"/>
          <w:sz w:val="28"/>
          <w:szCs w:val="28"/>
        </w:rPr>
        <w:t>1</w:t>
      </w:r>
      <w:r>
        <w:rPr>
          <w:rFonts w:ascii="宋体" w:eastAsia="宋体" w:hAnsi="宋体" w:cs="宋体" w:hint="eastAsia"/>
          <w:sz w:val="28"/>
          <w:szCs w:val="28"/>
        </w:rPr>
        <w:t>年</w:t>
      </w:r>
      <w:r w:rsidR="00B41F96">
        <w:rPr>
          <w:rFonts w:ascii="宋体" w:eastAsia="宋体" w:hAnsi="宋体" w:cs="宋体" w:hint="eastAsia"/>
          <w:sz w:val="28"/>
          <w:szCs w:val="28"/>
        </w:rPr>
        <w:t>3</w:t>
      </w:r>
      <w:r>
        <w:rPr>
          <w:rFonts w:ascii="宋体" w:eastAsia="宋体" w:hAnsi="宋体" w:cs="宋体" w:hint="eastAsia"/>
          <w:sz w:val="28"/>
          <w:szCs w:val="28"/>
        </w:rPr>
        <w:t>月</w:t>
      </w:r>
      <w:r w:rsidR="00B41F96">
        <w:rPr>
          <w:rFonts w:ascii="宋体" w:eastAsia="宋体" w:hAnsi="宋体" w:cs="宋体" w:hint="eastAsia"/>
          <w:sz w:val="28"/>
          <w:szCs w:val="28"/>
        </w:rPr>
        <w:t>2</w:t>
      </w:r>
      <w:r w:rsidR="00B41F96">
        <w:rPr>
          <w:rFonts w:ascii="宋体" w:eastAsia="宋体" w:hAnsi="宋体" w:cs="宋体"/>
          <w:sz w:val="28"/>
          <w:szCs w:val="28"/>
        </w:rPr>
        <w:t>3</w:t>
      </w:r>
      <w:r>
        <w:rPr>
          <w:rFonts w:ascii="宋体" w:eastAsia="宋体" w:hAnsi="宋体" w:cs="宋体" w:hint="eastAsia"/>
          <w:sz w:val="28"/>
          <w:szCs w:val="28"/>
        </w:rPr>
        <w:t>日上午10点在公司二楼会</w:t>
      </w:r>
      <w:r w:rsidR="00BD5A6D" w:rsidRPr="00BD5A6D">
        <w:rPr>
          <w:rFonts w:ascii="宋体" w:eastAsia="宋体" w:hAnsi="宋体" w:cs="宋体"/>
        </w:rPr>
        <w:pict>
          <v:rect id="矩形 1" o:spid="_x0000_s1026" style="position:absolute;left:0;text-align:left;margin-left:357pt;margin-top:207.85pt;width:128pt;height:125pt;z-index:-251657216;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" o:allowincell="f" filled="f" stroked="f">
            <v:textbox inset="0,0,0,0">
              <w:txbxContent>
                <w:p w:rsidR="00A233F7" w:rsidRDefault="00A233F7">
                  <w:pPr>
                    <w:widowControl/>
                    <w:autoSpaceDE/>
                    <w:autoSpaceDN/>
                    <w:adjustRightInd/>
                    <w:spacing w:line="2500" w:lineRule="atLeast"/>
                  </w:pPr>
                </w:p>
                <w:p w:rsidR="00A233F7" w:rsidRDefault="00A233F7"/>
              </w:txbxContent>
            </v:textbox>
            <w10:wrap anchorx="page"/>
          </v:rect>
        </w:pict>
      </w:r>
      <w:r>
        <w:rPr>
          <w:rFonts w:ascii="宋体" w:eastAsia="宋体" w:hAnsi="宋体" w:cs="宋体" w:hint="eastAsia"/>
        </w:rPr>
        <w:t>议室召开</w:t>
      </w:r>
      <w:r w:rsidR="00A163C5">
        <w:rPr>
          <w:rFonts w:ascii="宋体" w:eastAsia="宋体" w:hAnsi="宋体" w:cs="宋体" w:hint="eastAsia"/>
        </w:rPr>
        <w:t>“</w:t>
      </w:r>
      <w:r w:rsidR="00B41F96">
        <w:rPr>
          <w:rFonts w:ascii="宋体" w:eastAsia="宋体" w:hAnsi="宋体" w:cs="宋体" w:hint="eastAsia"/>
        </w:rPr>
        <w:t>重轮救助1号</w:t>
      </w:r>
      <w:r w:rsidR="00A163C5">
        <w:rPr>
          <w:rFonts w:ascii="宋体" w:eastAsia="宋体" w:hAnsi="宋体" w:cs="宋体" w:hint="eastAsia"/>
        </w:rPr>
        <w:t>”</w:t>
      </w:r>
      <w:r>
        <w:rPr>
          <w:rFonts w:ascii="宋体" w:eastAsia="宋体" w:hAnsi="宋体" w:cs="宋体" w:hint="eastAsia"/>
        </w:rPr>
        <w:t>钢材招标采购订货。钢材的规格、 型号、数量及相关要求详见采购报价单。本次招标采用邮箱报价</w:t>
      </w:r>
      <w:r>
        <w:rPr>
          <w:rFonts w:ascii="宋体" w:eastAsia="宋体" w:hAnsi="宋体" w:cs="宋体" w:hint="eastAsia"/>
          <w:spacing w:val="-91"/>
        </w:rPr>
        <w:t xml:space="preserve"> </w:t>
      </w:r>
      <w:r>
        <w:rPr>
          <w:rFonts w:ascii="宋体" w:eastAsia="宋体" w:hAnsi="宋体" w:cs="宋体" w:hint="eastAsia"/>
          <w:spacing w:val="24"/>
        </w:rPr>
        <w:t>方式，投标单位将报价单传至我司物资设备招标指定专用邮箱：</w:t>
      </w:r>
      <w:r>
        <w:rPr>
          <w:rFonts w:ascii="宋体" w:eastAsia="宋体" w:hAnsi="宋体" w:cs="宋体" w:hint="eastAsia"/>
          <w:spacing w:val="-135"/>
        </w:rPr>
        <w:t xml:space="preserve"> </w:t>
      </w:r>
      <w:hyperlink r:id="rId7" w:history="1">
        <w:r>
          <w:rPr>
            <w:rFonts w:ascii="宋体" w:eastAsia="宋体" w:hAnsi="宋体" w:cs="宋体" w:hint="eastAsia"/>
            <w:color w:val="0000FF"/>
            <w:u w:val="single"/>
          </w:rPr>
          <w:t>zjwzbj@126.com</w:t>
        </w:r>
      </w:hyperlink>
      <w:r>
        <w:rPr>
          <w:rFonts w:ascii="宋体" w:eastAsia="宋体" w:hAnsi="宋体" w:cs="宋体" w:hint="eastAsia"/>
          <w:color w:val="000000"/>
        </w:rPr>
        <w:t>。投标单位必须在</w:t>
      </w:r>
      <w:r>
        <w:rPr>
          <w:rFonts w:ascii="宋体" w:eastAsia="宋体" w:hAnsi="宋体" w:cs="宋体" w:hint="eastAsia"/>
          <w:color w:val="000000"/>
          <w:spacing w:val="-76"/>
        </w:rPr>
        <w:t xml:space="preserve"> </w:t>
      </w:r>
      <w:r>
        <w:rPr>
          <w:rFonts w:ascii="宋体" w:eastAsia="宋体" w:hAnsi="宋体" w:cs="宋体" w:hint="eastAsia"/>
          <w:color w:val="000000"/>
        </w:rPr>
        <w:t>20</w:t>
      </w:r>
      <w:r w:rsidR="005655D9">
        <w:rPr>
          <w:rFonts w:ascii="宋体" w:eastAsia="宋体" w:hAnsi="宋体" w:cs="宋体"/>
          <w:color w:val="000000"/>
        </w:rPr>
        <w:t>2</w:t>
      </w:r>
      <w:r w:rsidR="00A163C5">
        <w:rPr>
          <w:rFonts w:ascii="宋体" w:eastAsia="宋体" w:hAnsi="宋体" w:cs="宋体"/>
          <w:color w:val="000000"/>
        </w:rPr>
        <w:t>1</w:t>
      </w:r>
      <w:r>
        <w:rPr>
          <w:rFonts w:ascii="宋体" w:eastAsia="宋体" w:hAnsi="宋体" w:cs="宋体" w:hint="eastAsia"/>
          <w:color w:val="000000"/>
          <w:spacing w:val="-79"/>
        </w:rPr>
        <w:t xml:space="preserve"> </w:t>
      </w:r>
      <w:r>
        <w:rPr>
          <w:rFonts w:ascii="宋体" w:eastAsia="宋体" w:hAnsi="宋体" w:cs="宋体" w:hint="eastAsia"/>
          <w:color w:val="000000"/>
        </w:rPr>
        <w:t>年</w:t>
      </w:r>
      <w:r w:rsidR="009F38FA">
        <w:rPr>
          <w:rFonts w:ascii="宋体" w:eastAsia="宋体" w:hAnsi="宋体" w:cs="宋体"/>
          <w:color w:val="000000"/>
        </w:rPr>
        <w:t>3</w:t>
      </w:r>
      <w:r>
        <w:rPr>
          <w:rFonts w:ascii="宋体" w:eastAsia="宋体" w:hAnsi="宋体" w:cs="宋体" w:hint="eastAsia"/>
          <w:color w:val="000000"/>
        </w:rPr>
        <w:t>月</w:t>
      </w:r>
      <w:r w:rsidR="009F38FA">
        <w:rPr>
          <w:rFonts w:ascii="宋体" w:eastAsia="宋体" w:hAnsi="宋体" w:cs="宋体" w:hint="eastAsia"/>
          <w:color w:val="000000"/>
        </w:rPr>
        <w:t>2</w:t>
      </w:r>
      <w:r w:rsidR="009F38FA">
        <w:rPr>
          <w:rFonts w:ascii="宋体" w:eastAsia="宋体" w:hAnsi="宋体" w:cs="宋体"/>
          <w:color w:val="000000"/>
        </w:rPr>
        <w:t>3</w:t>
      </w:r>
      <w:r>
        <w:rPr>
          <w:rFonts w:ascii="宋体" w:eastAsia="宋体" w:hAnsi="宋体" w:cs="宋体" w:hint="eastAsia"/>
          <w:color w:val="000000"/>
        </w:rPr>
        <w:t>日上午</w:t>
      </w:r>
      <w:r>
        <w:rPr>
          <w:rFonts w:ascii="宋体" w:eastAsia="宋体" w:hAnsi="宋体" w:cs="宋体" w:hint="eastAsia"/>
          <w:color w:val="000000"/>
          <w:spacing w:val="-76"/>
        </w:rPr>
        <w:t xml:space="preserve"> </w:t>
      </w:r>
      <w:r>
        <w:rPr>
          <w:rFonts w:ascii="宋体" w:eastAsia="宋体" w:hAnsi="宋体" w:cs="宋体" w:hint="eastAsia"/>
          <w:color w:val="000000"/>
        </w:rPr>
        <w:t>10</w:t>
      </w:r>
      <w:r>
        <w:rPr>
          <w:rFonts w:ascii="宋体" w:eastAsia="宋体" w:hAnsi="宋体" w:cs="宋体" w:hint="eastAsia"/>
          <w:color w:val="000000"/>
          <w:spacing w:val="-79"/>
        </w:rPr>
        <w:t xml:space="preserve"> </w:t>
      </w:r>
      <w:r>
        <w:rPr>
          <w:rFonts w:ascii="宋体" w:eastAsia="宋体" w:hAnsi="宋体" w:cs="宋体" w:hint="eastAsia"/>
          <w:color w:val="000000"/>
        </w:rPr>
        <w:t>点前将加盖单位公章的报价单扫描后传至报价邮箱，</w:t>
      </w:r>
      <w:r w:rsidRPr="005655D9">
        <w:rPr>
          <w:rFonts w:ascii="宋体" w:eastAsia="宋体" w:hAnsi="宋体" w:cs="宋体" w:hint="eastAsia"/>
          <w:bCs/>
          <w:color w:val="000000"/>
        </w:rPr>
        <w:t>请各投标单位以单位名称命名邮件名称</w:t>
      </w:r>
      <w:r>
        <w:rPr>
          <w:rFonts w:ascii="宋体" w:eastAsia="宋体" w:hAnsi="宋体" w:cs="宋体" w:hint="eastAsia"/>
          <w:color w:val="000000"/>
        </w:rPr>
        <w:t>。本次钢材采购采用邀请招标方式，报价单位销售人员必须保证电话畅通，以便接受评标小组</w:t>
      </w:r>
      <w:r>
        <w:rPr>
          <w:rFonts w:ascii="宋体" w:eastAsia="宋体" w:hAnsi="宋体" w:cs="宋体" w:hint="eastAsia"/>
          <w:color w:val="000000"/>
          <w:spacing w:val="-91"/>
        </w:rPr>
        <w:t xml:space="preserve"> </w:t>
      </w:r>
      <w:r>
        <w:rPr>
          <w:rFonts w:ascii="宋体" w:eastAsia="宋体" w:hAnsi="宋体" w:cs="宋体" w:hint="eastAsia"/>
          <w:color w:val="000000"/>
        </w:rPr>
        <w:t>的电话质询，质询过程当场记录在案，作为评标的主要依据。</w:t>
      </w:r>
    </w:p>
    <w:p w:rsidR="00A233F7" w:rsidRDefault="00A233F7">
      <w:pPr>
        <w:ind w:firstLineChars="1550" w:firstLine="4340"/>
        <w:rPr>
          <w:rFonts w:ascii="宋体" w:eastAsia="宋体" w:hAnsi="宋体" w:cs="宋体"/>
          <w:sz w:val="28"/>
          <w:szCs w:val="28"/>
        </w:rPr>
      </w:pPr>
    </w:p>
    <w:p w:rsidR="00A233F7" w:rsidRDefault="00C61513" w:rsidP="00A163C5">
      <w:pPr>
        <w:ind w:firstLineChars="1800" w:firstLine="5040"/>
        <w:rPr>
          <w:rFonts w:ascii="宋体" w:eastAsia="宋体" w:hAnsi="宋体" w:cs="宋体"/>
          <w:sz w:val="28"/>
          <w:szCs w:val="28"/>
        </w:rPr>
      </w:pPr>
      <w:r>
        <w:rPr>
          <w:rFonts w:ascii="宋体" w:eastAsia="宋体" w:hAnsi="宋体" w:cs="宋体" w:hint="eastAsia"/>
          <w:sz w:val="28"/>
          <w:szCs w:val="28"/>
        </w:rPr>
        <w:t>重庆中江船业有限公司</w:t>
      </w:r>
    </w:p>
    <w:p w:rsidR="00A233F7" w:rsidRDefault="00B41F96" w:rsidP="009F38FA">
      <w:pPr>
        <w:ind w:firstLineChars="1800" w:firstLine="5040"/>
        <w:rPr>
          <w:rFonts w:ascii="宋体" w:eastAsia="宋体" w:hAnsi="宋体" w:cs="宋体"/>
          <w:sz w:val="28"/>
          <w:szCs w:val="28"/>
        </w:rPr>
      </w:pPr>
      <w:r>
        <w:rPr>
          <w:rFonts w:ascii="宋体" w:eastAsia="宋体" w:hAnsi="宋体" w:cs="宋体" w:hint="eastAsia"/>
          <w:sz w:val="28"/>
          <w:szCs w:val="28"/>
        </w:rPr>
        <w:t>二零二一年三月十六日</w:t>
      </w:r>
    </w:p>
    <w:p w:rsidR="00A233F7" w:rsidRDefault="00A233F7">
      <w:pPr>
        <w:pStyle w:val="a3"/>
        <w:kinsoku w:val="0"/>
        <w:overflowPunct w:val="0"/>
        <w:ind w:left="0"/>
        <w:rPr>
          <w:rFonts w:ascii="宋体" w:eastAsia="宋体" w:hAnsi="宋体" w:cs="宋体"/>
        </w:rPr>
      </w:pPr>
    </w:p>
    <w:p w:rsidR="00A233F7" w:rsidRDefault="00A233F7">
      <w:pPr>
        <w:pStyle w:val="a3"/>
        <w:kinsoku w:val="0"/>
        <w:overflowPunct w:val="0"/>
        <w:spacing w:before="11"/>
        <w:ind w:left="0"/>
        <w:rPr>
          <w:rFonts w:ascii="宋体" w:eastAsia="宋体" w:hAnsi="宋体" w:cs="宋体"/>
        </w:rPr>
      </w:pPr>
    </w:p>
    <w:p w:rsidR="00A233F7" w:rsidRDefault="00A233F7">
      <w:pPr>
        <w:pStyle w:val="a3"/>
        <w:kinsoku w:val="0"/>
        <w:overflowPunct w:val="0"/>
        <w:spacing w:before="61" w:line="408" w:lineRule="auto"/>
        <w:ind w:left="117" w:right="114" w:firstLine="571"/>
        <w:jc w:val="both"/>
        <w:rPr>
          <w:rFonts w:ascii="宋体" w:eastAsia="宋体" w:hAnsi="宋体" w:cs="宋体"/>
          <w:spacing w:val="-8"/>
          <w:sz w:val="32"/>
          <w:szCs w:val="32"/>
        </w:rPr>
      </w:pPr>
    </w:p>
    <w:p w:rsidR="00A233F7" w:rsidRDefault="00A233F7">
      <w:pPr>
        <w:rPr>
          <w:rFonts w:ascii="宋体" w:eastAsia="宋体" w:hAnsi="宋体" w:cs="宋体"/>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C61513">
      <w:pPr>
        <w:pStyle w:val="a3"/>
        <w:kinsoku w:val="0"/>
        <w:overflowPunct w:val="0"/>
        <w:spacing w:before="12"/>
        <w:ind w:left="0"/>
        <w:rPr>
          <w:rFonts w:ascii="宋体" w:eastAsia="宋体" w:hAnsi="宋体" w:cs="宋体"/>
          <w:sz w:val="24"/>
          <w:szCs w:val="24"/>
        </w:rPr>
      </w:pPr>
      <w:r>
        <w:rPr>
          <w:rFonts w:ascii="宋体" w:eastAsia="宋体" w:hAnsi="宋体" w:cs="宋体" w:hint="eastAsia"/>
          <w:b/>
          <w:bCs/>
          <w:sz w:val="24"/>
          <w:szCs w:val="24"/>
        </w:rPr>
        <w:lastRenderedPageBreak/>
        <w:t>附件三：</w:t>
      </w:r>
    </w:p>
    <w:p w:rsidR="00557171" w:rsidRDefault="00557171" w:rsidP="00557171">
      <w:pPr>
        <w:pStyle w:val="a3"/>
        <w:kinsoku w:val="0"/>
        <w:overflowPunct w:val="0"/>
        <w:spacing w:before="12"/>
        <w:ind w:left="0"/>
        <w:jc w:val="center"/>
        <w:rPr>
          <w:rFonts w:ascii="宋体" w:eastAsia="宋体" w:hAnsi="宋体" w:cs="宋体"/>
          <w:bCs/>
          <w:sz w:val="36"/>
          <w:szCs w:val="36"/>
        </w:rPr>
      </w:pPr>
      <w:r>
        <w:rPr>
          <w:rFonts w:ascii="宋体" w:eastAsia="宋体" w:hAnsi="宋体" w:cs="宋体" w:hint="eastAsia"/>
          <w:bCs/>
          <w:sz w:val="36"/>
          <w:szCs w:val="36"/>
        </w:rPr>
        <w:t>“</w:t>
      </w:r>
      <w:r w:rsidR="00B41F96">
        <w:rPr>
          <w:rFonts w:ascii="宋体" w:eastAsia="宋体" w:hAnsi="宋体" w:cs="宋体" w:hint="eastAsia"/>
          <w:bCs/>
          <w:sz w:val="36"/>
          <w:szCs w:val="36"/>
        </w:rPr>
        <w:t>重轮救助1号</w:t>
      </w:r>
      <w:r>
        <w:rPr>
          <w:rFonts w:ascii="宋体" w:eastAsia="宋体" w:hAnsi="宋体" w:cs="宋体" w:hint="eastAsia"/>
          <w:bCs/>
          <w:sz w:val="36"/>
          <w:szCs w:val="36"/>
        </w:rPr>
        <w:t>”</w:t>
      </w:r>
      <w:r w:rsidR="00C61513" w:rsidRPr="00C667DB">
        <w:rPr>
          <w:rFonts w:ascii="宋体" w:eastAsia="宋体" w:hAnsi="宋体" w:cs="宋体" w:hint="eastAsia"/>
          <w:bCs/>
          <w:sz w:val="36"/>
          <w:szCs w:val="36"/>
        </w:rPr>
        <w:t>钢材招标</w:t>
      </w:r>
    </w:p>
    <w:p w:rsidR="00A233F7" w:rsidRPr="00C667DB" w:rsidRDefault="00C61513" w:rsidP="00557171">
      <w:pPr>
        <w:pStyle w:val="a3"/>
        <w:kinsoku w:val="0"/>
        <w:overflowPunct w:val="0"/>
        <w:spacing w:before="12"/>
        <w:ind w:left="0"/>
        <w:jc w:val="center"/>
        <w:rPr>
          <w:rFonts w:ascii="宋体" w:eastAsia="宋体" w:hAnsi="宋体" w:cs="宋体"/>
          <w:bCs/>
          <w:sz w:val="36"/>
          <w:szCs w:val="36"/>
        </w:rPr>
      </w:pPr>
      <w:r w:rsidRPr="00C667DB">
        <w:rPr>
          <w:rFonts w:ascii="宋体" w:eastAsia="宋体" w:hAnsi="宋体" w:cs="宋体" w:hint="eastAsia"/>
          <w:bCs/>
          <w:sz w:val="36"/>
          <w:szCs w:val="36"/>
        </w:rPr>
        <w:t>评分标准</w:t>
      </w:r>
    </w:p>
    <w:p w:rsidR="00A233F7" w:rsidRDefault="00C61513">
      <w:pPr>
        <w:pStyle w:val="a3"/>
        <w:kinsoku w:val="0"/>
        <w:overflowPunct w:val="0"/>
        <w:spacing w:before="14" w:line="408" w:lineRule="auto"/>
        <w:ind w:left="0" w:right="108" w:firstLineChars="200" w:firstLine="568"/>
        <w:jc w:val="both"/>
        <w:rPr>
          <w:rFonts w:ascii="宋体" w:eastAsia="宋体" w:hAnsi="宋体" w:cs="宋体"/>
        </w:rPr>
      </w:pPr>
      <w:r>
        <w:rPr>
          <w:rFonts w:ascii="宋体" w:eastAsia="宋体" w:hAnsi="宋体" w:cs="宋体" w:hint="eastAsia"/>
          <w:spacing w:val="2"/>
        </w:rPr>
        <w:t>本次评标以技术中心提供的船体材料统计清单为依</w:t>
      </w:r>
      <w:r>
        <w:rPr>
          <w:rFonts w:ascii="宋体" w:eastAsia="宋体" w:hAnsi="宋体" w:cs="宋体" w:hint="eastAsia"/>
        </w:rPr>
        <w:t>据，统一制作</w:t>
      </w:r>
      <w:r w:rsidR="00557171">
        <w:rPr>
          <w:rFonts w:ascii="宋体" w:eastAsia="宋体" w:hAnsi="宋体" w:cs="宋体" w:hint="eastAsia"/>
        </w:rPr>
        <w:t>“</w:t>
      </w:r>
      <w:r w:rsidR="00B41F96">
        <w:rPr>
          <w:rFonts w:ascii="宋体" w:eastAsia="宋体" w:hAnsi="宋体" w:cs="宋体" w:hint="eastAsia"/>
        </w:rPr>
        <w:t>重轮救助1号</w:t>
      </w:r>
      <w:r w:rsidR="00557171">
        <w:rPr>
          <w:rFonts w:ascii="宋体" w:eastAsia="宋体" w:hAnsi="宋体" w:cs="宋体" w:hint="eastAsia"/>
        </w:rPr>
        <w:t>”</w:t>
      </w:r>
      <w:r>
        <w:rPr>
          <w:rFonts w:ascii="宋体" w:eastAsia="宋体" w:hAnsi="宋体" w:cs="宋体" w:hint="eastAsia"/>
        </w:rPr>
        <w:t>钢材报价单。招标采用邮箱报价方式，</w:t>
      </w:r>
      <w:r>
        <w:rPr>
          <w:rFonts w:ascii="宋体" w:eastAsia="宋体" w:hAnsi="宋体" w:cs="宋体" w:hint="eastAsia"/>
          <w:spacing w:val="2"/>
        </w:rPr>
        <w:t>各投标单位在规定的时间内将报价单加盖公章扫描后发至重庆中江船</w:t>
      </w:r>
      <w:r>
        <w:rPr>
          <w:rFonts w:ascii="宋体" w:eastAsia="宋体" w:hAnsi="宋体" w:cs="宋体" w:hint="eastAsia"/>
          <w:spacing w:val="-107"/>
        </w:rPr>
        <w:t xml:space="preserve"> </w:t>
      </w:r>
      <w:r>
        <w:rPr>
          <w:rFonts w:ascii="宋体" w:eastAsia="宋体" w:hAnsi="宋体" w:cs="宋体" w:hint="eastAsia"/>
          <w:spacing w:val="2"/>
        </w:rPr>
        <w:t>业有限公司物资报价邮箱。报价单必须注明单价含</w:t>
      </w:r>
      <w:r>
        <w:rPr>
          <w:rFonts w:ascii="宋体" w:eastAsia="宋体" w:hAnsi="宋体" w:cs="宋体" w:hint="eastAsia"/>
        </w:rPr>
        <w:t>13%增值税专用发</w:t>
      </w:r>
      <w:r>
        <w:rPr>
          <w:rFonts w:ascii="宋体" w:eastAsia="宋体" w:hAnsi="宋体" w:cs="宋体" w:hint="eastAsia"/>
          <w:spacing w:val="-133"/>
        </w:rPr>
        <w:t xml:space="preserve"> </w:t>
      </w:r>
      <w:r>
        <w:rPr>
          <w:rFonts w:ascii="宋体" w:eastAsia="宋体" w:hAnsi="宋体" w:cs="宋体" w:hint="eastAsia"/>
          <w:spacing w:val="2"/>
        </w:rPr>
        <w:t>票、付款方式、付款条件、计重方式、交货时间、交货地点、生产厂家、验收标准并</w:t>
      </w:r>
      <w:r>
        <w:rPr>
          <w:rFonts w:ascii="宋体" w:eastAsia="宋体" w:hAnsi="宋体" w:cs="宋体" w:hint="eastAsia"/>
          <w:spacing w:val="-107"/>
        </w:rPr>
        <w:t xml:space="preserve"> </w:t>
      </w:r>
      <w:r>
        <w:rPr>
          <w:rFonts w:ascii="宋体" w:eastAsia="宋体" w:hAnsi="宋体" w:cs="宋体" w:hint="eastAsia"/>
        </w:rPr>
        <w:t>提供</w:t>
      </w:r>
      <w:r>
        <w:rPr>
          <w:rFonts w:ascii="宋体" w:eastAsia="宋体" w:hAnsi="宋体" w:cs="宋体" w:hint="eastAsia"/>
          <w:spacing w:val="-72"/>
        </w:rPr>
        <w:t xml:space="preserve"> </w:t>
      </w:r>
      <w:r>
        <w:rPr>
          <w:rFonts w:ascii="宋体" w:eastAsia="宋体" w:hAnsi="宋体" w:cs="宋体" w:hint="eastAsia"/>
        </w:rPr>
        <w:t>CCS</w:t>
      </w:r>
      <w:r>
        <w:rPr>
          <w:rFonts w:ascii="宋体" w:eastAsia="宋体" w:hAnsi="宋体" w:cs="宋体" w:hint="eastAsia"/>
          <w:spacing w:val="-73"/>
        </w:rPr>
        <w:t xml:space="preserve"> </w:t>
      </w:r>
      <w:r>
        <w:rPr>
          <w:rFonts w:ascii="宋体" w:eastAsia="宋体" w:hAnsi="宋体" w:cs="宋体" w:hint="eastAsia"/>
        </w:rPr>
        <w:t>船检证书与材质证书、联系人姓名等事项。</w:t>
      </w:r>
    </w:p>
    <w:p w:rsidR="00A233F7" w:rsidRDefault="00C61513">
      <w:pPr>
        <w:pStyle w:val="a3"/>
        <w:kinsoku w:val="0"/>
        <w:overflowPunct w:val="0"/>
        <w:spacing w:before="61" w:line="408" w:lineRule="auto"/>
        <w:ind w:right="107" w:firstLine="571"/>
        <w:jc w:val="both"/>
        <w:rPr>
          <w:rFonts w:ascii="宋体" w:eastAsia="宋体" w:hAnsi="宋体" w:cs="宋体"/>
        </w:rPr>
      </w:pPr>
      <w:r>
        <w:rPr>
          <w:rFonts w:ascii="宋体" w:eastAsia="宋体" w:hAnsi="宋体" w:cs="宋体" w:hint="eastAsia"/>
          <w:spacing w:val="2"/>
        </w:rPr>
        <w:t>本次钢材招标为一次性报价，中标单位必须按照投标价格执行。招标的基本原则是：企业利益最大化，钢材在满足设计质量要求和生产周</w:t>
      </w:r>
      <w:r>
        <w:rPr>
          <w:rFonts w:ascii="宋体" w:eastAsia="宋体" w:hAnsi="宋体" w:cs="宋体" w:hint="eastAsia"/>
          <w:spacing w:val="-107"/>
        </w:rPr>
        <w:t xml:space="preserve"> </w:t>
      </w:r>
      <w:r>
        <w:rPr>
          <w:rFonts w:ascii="宋体" w:eastAsia="宋体" w:hAnsi="宋体" w:cs="宋体" w:hint="eastAsia"/>
          <w:spacing w:val="-5"/>
        </w:rPr>
        <w:t>期的前提下采用价格优先原则。钢材招标方式采用评分制，总分为</w:t>
      </w:r>
      <w:r>
        <w:rPr>
          <w:rFonts w:ascii="宋体" w:eastAsia="宋体" w:hAnsi="宋体" w:cs="宋体" w:hint="eastAsia"/>
          <w:spacing w:val="-2"/>
        </w:rPr>
        <w:t>100</w:t>
      </w:r>
      <w:r>
        <w:rPr>
          <w:rFonts w:ascii="宋体" w:eastAsia="宋体" w:hAnsi="宋体" w:cs="宋体" w:hint="eastAsia"/>
        </w:rPr>
        <w:t>分，其中价格</w:t>
      </w:r>
      <w:r w:rsidR="00527862">
        <w:rPr>
          <w:rFonts w:ascii="宋体" w:eastAsia="宋体" w:hAnsi="宋体" w:cs="宋体"/>
          <w:spacing w:val="-52"/>
        </w:rPr>
        <w:t>8</w:t>
      </w:r>
      <w:r w:rsidR="00703968">
        <w:rPr>
          <w:rFonts w:ascii="宋体" w:eastAsia="宋体" w:hAnsi="宋体" w:cs="宋体"/>
          <w:spacing w:val="-52"/>
        </w:rPr>
        <w:t xml:space="preserve"> </w:t>
      </w:r>
      <w:r w:rsidR="00527862">
        <w:rPr>
          <w:rFonts w:ascii="宋体" w:eastAsia="宋体" w:hAnsi="宋体" w:cs="宋体"/>
          <w:spacing w:val="-52"/>
        </w:rPr>
        <w:t>5</w:t>
      </w:r>
      <w:r>
        <w:rPr>
          <w:rFonts w:ascii="宋体" w:eastAsia="宋体" w:hAnsi="宋体" w:cs="宋体" w:hint="eastAsia"/>
        </w:rPr>
        <w:t>分，付款条件5分，付款方式3分，交货周期</w:t>
      </w:r>
      <w:r w:rsidR="00935D51">
        <w:rPr>
          <w:rFonts w:ascii="宋体" w:eastAsia="宋体" w:hAnsi="宋体" w:cs="宋体" w:hint="eastAsia"/>
        </w:rPr>
        <w:t>7</w:t>
      </w:r>
      <w:r>
        <w:rPr>
          <w:rFonts w:ascii="宋体" w:eastAsia="宋体" w:hAnsi="宋体" w:cs="宋体" w:hint="eastAsia"/>
        </w:rPr>
        <w:t>分。评标人员根据评分标准和招标文件的规定对报价单进行</w:t>
      </w:r>
      <w:r>
        <w:rPr>
          <w:rFonts w:ascii="宋体" w:eastAsia="宋体" w:hAnsi="宋体" w:cs="宋体" w:hint="eastAsia"/>
          <w:spacing w:val="2"/>
        </w:rPr>
        <w:t>综合评议打分，所有评委打分汇总即为投标人的得分，最后按照得分由高到低进</w:t>
      </w:r>
      <w:r>
        <w:rPr>
          <w:rFonts w:ascii="宋体" w:eastAsia="宋体" w:hAnsi="宋体" w:cs="宋体" w:hint="eastAsia"/>
          <w:spacing w:val="-107"/>
        </w:rPr>
        <w:t xml:space="preserve"> </w:t>
      </w:r>
      <w:r>
        <w:rPr>
          <w:rFonts w:ascii="宋体" w:eastAsia="宋体" w:hAnsi="宋体" w:cs="宋体" w:hint="eastAsia"/>
          <w:spacing w:val="2"/>
        </w:rPr>
        <w:t>行排名，评分排名第一名即为第一中标单位，本次招标</w:t>
      </w:r>
      <w:r>
        <w:rPr>
          <w:rFonts w:ascii="宋体" w:eastAsia="宋体" w:hAnsi="宋体" w:cs="宋体" w:hint="eastAsia"/>
          <w:spacing w:val="-108"/>
        </w:rPr>
        <w:t xml:space="preserve"> </w:t>
      </w:r>
      <w:r>
        <w:rPr>
          <w:rFonts w:ascii="宋体" w:eastAsia="宋体" w:hAnsi="宋体" w:cs="宋体" w:hint="eastAsia"/>
        </w:rPr>
        <w:t>不承诺最低价格一定中标。</w:t>
      </w:r>
    </w:p>
    <w:p w:rsidR="00A233F7" w:rsidRDefault="00C61513">
      <w:pPr>
        <w:pStyle w:val="a3"/>
        <w:kinsoku w:val="0"/>
        <w:overflowPunct w:val="0"/>
        <w:spacing w:before="33" w:line="314" w:lineRule="auto"/>
        <w:ind w:right="541"/>
        <w:rPr>
          <w:rFonts w:ascii="宋体" w:eastAsia="宋体" w:hAnsi="宋体" w:cs="宋体"/>
        </w:rPr>
      </w:pPr>
      <w:r>
        <w:rPr>
          <w:rFonts w:ascii="宋体" w:eastAsia="宋体" w:hAnsi="宋体" w:cs="宋体" w:hint="eastAsia"/>
        </w:rPr>
        <w:t>一、投标价格分（</w:t>
      </w:r>
      <w:r w:rsidR="00935D51">
        <w:rPr>
          <w:rFonts w:ascii="宋体" w:eastAsia="宋体" w:hAnsi="宋体" w:cs="宋体" w:hint="eastAsia"/>
        </w:rPr>
        <w:t>85</w:t>
      </w:r>
      <w:r>
        <w:rPr>
          <w:rFonts w:ascii="宋体" w:eastAsia="宋体" w:hAnsi="宋体" w:cs="宋体" w:hint="eastAsia"/>
        </w:rPr>
        <w:t xml:space="preserve">分） </w:t>
      </w:r>
    </w:p>
    <w:p w:rsidR="00A233F7" w:rsidRDefault="00C61513">
      <w:pPr>
        <w:pStyle w:val="a3"/>
        <w:kinsoku w:val="0"/>
        <w:overflowPunct w:val="0"/>
        <w:spacing w:before="33" w:line="314" w:lineRule="auto"/>
        <w:ind w:leftChars="50" w:left="120" w:right="541" w:firstLineChars="200" w:firstLine="556"/>
        <w:rPr>
          <w:rFonts w:ascii="宋体" w:eastAsia="宋体" w:hAnsi="宋体" w:cs="宋体"/>
          <w:spacing w:val="-1"/>
        </w:rPr>
      </w:pPr>
      <w:r>
        <w:rPr>
          <w:rFonts w:ascii="宋体" w:eastAsia="宋体" w:hAnsi="宋体" w:cs="宋体" w:hint="eastAsia"/>
          <w:spacing w:val="-1"/>
        </w:rPr>
        <w:t>1、投标基准价=各</w:t>
      </w:r>
      <w:r w:rsidR="00FF0F62">
        <w:rPr>
          <w:rFonts w:ascii="宋体" w:eastAsia="宋体" w:hAnsi="宋体" w:cs="宋体" w:hint="eastAsia"/>
          <w:spacing w:val="-1"/>
        </w:rPr>
        <w:t>有效</w:t>
      </w:r>
      <w:r>
        <w:rPr>
          <w:rFonts w:ascii="宋体" w:eastAsia="宋体" w:hAnsi="宋体" w:cs="宋体" w:hint="eastAsia"/>
          <w:spacing w:val="-1"/>
        </w:rPr>
        <w:t>投标单位最低价</w:t>
      </w:r>
    </w:p>
    <w:p w:rsidR="00A233F7" w:rsidRDefault="00C61513">
      <w:pPr>
        <w:pStyle w:val="a3"/>
        <w:kinsoku w:val="0"/>
        <w:overflowPunct w:val="0"/>
        <w:spacing w:before="26"/>
        <w:ind w:left="684" w:right="84"/>
        <w:rPr>
          <w:rFonts w:ascii="宋体" w:eastAsia="宋体" w:hAnsi="宋体" w:cs="宋体"/>
        </w:rPr>
      </w:pPr>
      <w:r>
        <w:rPr>
          <w:rFonts w:ascii="宋体" w:eastAsia="宋体" w:hAnsi="宋体" w:cs="宋体" w:hint="eastAsia"/>
        </w:rPr>
        <w:t>2</w:t>
      </w:r>
      <w:r w:rsidR="004B4042">
        <w:rPr>
          <w:rFonts w:ascii="宋体" w:eastAsia="宋体" w:hAnsi="宋体" w:cs="宋体" w:hint="eastAsia"/>
        </w:rPr>
        <w:t>、基础分：</w:t>
      </w:r>
      <w:r>
        <w:rPr>
          <w:rFonts w:ascii="宋体" w:eastAsia="宋体" w:hAnsi="宋体" w:cs="宋体" w:hint="eastAsia"/>
        </w:rPr>
        <w:t>投标单位基</w:t>
      </w:r>
      <w:r w:rsidR="004B4042">
        <w:rPr>
          <w:rFonts w:ascii="宋体" w:eastAsia="宋体" w:hAnsi="宋体" w:cs="宋体" w:hint="eastAsia"/>
        </w:rPr>
        <w:t>准价</w:t>
      </w:r>
      <w:r>
        <w:rPr>
          <w:rFonts w:ascii="宋体" w:eastAsia="宋体" w:hAnsi="宋体" w:cs="宋体" w:hint="eastAsia"/>
        </w:rPr>
        <w:t>为：</w:t>
      </w:r>
      <w:r w:rsidR="00935D51">
        <w:rPr>
          <w:rFonts w:ascii="宋体" w:eastAsia="宋体" w:hAnsi="宋体" w:cs="宋体" w:hint="eastAsia"/>
        </w:rPr>
        <w:t>85</w:t>
      </w:r>
      <w:r>
        <w:rPr>
          <w:rFonts w:ascii="宋体" w:eastAsia="宋体" w:hAnsi="宋体" w:cs="宋体" w:hint="eastAsia"/>
        </w:rPr>
        <w:t>分。</w:t>
      </w:r>
    </w:p>
    <w:p w:rsidR="00A233F7" w:rsidRDefault="00C61513">
      <w:pPr>
        <w:pStyle w:val="a3"/>
        <w:kinsoku w:val="0"/>
        <w:overflowPunct w:val="0"/>
        <w:spacing w:before="114" w:line="314" w:lineRule="auto"/>
        <w:ind w:left="684"/>
        <w:rPr>
          <w:rFonts w:ascii="宋体" w:eastAsia="宋体" w:hAnsi="宋体" w:cs="宋体"/>
        </w:rPr>
      </w:pPr>
      <w:r>
        <w:rPr>
          <w:rFonts w:ascii="宋体" w:eastAsia="宋体" w:hAnsi="宋体" w:cs="宋体" w:hint="eastAsia"/>
        </w:rPr>
        <w:t>3、价差分：高于投标基准价</w:t>
      </w:r>
      <w:r>
        <w:rPr>
          <w:rFonts w:ascii="宋体" w:eastAsia="宋体" w:hAnsi="宋体" w:cs="宋体" w:hint="eastAsia"/>
          <w:b/>
          <w:bCs/>
        </w:rPr>
        <w:t>，</w:t>
      </w:r>
      <w:r>
        <w:rPr>
          <w:rFonts w:ascii="宋体" w:eastAsia="宋体" w:hAnsi="宋体" w:cs="宋体" w:hint="eastAsia"/>
        </w:rPr>
        <w:t>每百分之一减少</w:t>
      </w:r>
      <w:r>
        <w:rPr>
          <w:rFonts w:ascii="宋体" w:eastAsia="宋体" w:hAnsi="宋体" w:cs="宋体" w:hint="eastAsia"/>
          <w:spacing w:val="-70"/>
        </w:rPr>
        <w:t xml:space="preserve"> </w:t>
      </w:r>
      <w:r>
        <w:rPr>
          <w:rFonts w:ascii="宋体" w:eastAsia="宋体" w:hAnsi="宋体" w:cs="宋体" w:hint="eastAsia"/>
        </w:rPr>
        <w:t>1</w:t>
      </w:r>
      <w:r>
        <w:rPr>
          <w:rFonts w:ascii="宋体" w:eastAsia="宋体" w:hAnsi="宋体" w:cs="宋体" w:hint="eastAsia"/>
          <w:spacing w:val="-73"/>
        </w:rPr>
        <w:t xml:space="preserve"> </w:t>
      </w:r>
      <w:r>
        <w:rPr>
          <w:rFonts w:ascii="宋体" w:eastAsia="宋体" w:hAnsi="宋体" w:cs="宋体" w:hint="eastAsia"/>
        </w:rPr>
        <w:t>分。</w:t>
      </w:r>
    </w:p>
    <w:p w:rsidR="00A233F7" w:rsidRDefault="00C61513">
      <w:pPr>
        <w:pStyle w:val="a3"/>
        <w:kinsoku w:val="0"/>
        <w:overflowPunct w:val="0"/>
        <w:spacing w:before="114" w:line="314" w:lineRule="auto"/>
        <w:ind w:firstLineChars="200" w:firstLine="560"/>
        <w:rPr>
          <w:rFonts w:ascii="宋体" w:eastAsia="宋体" w:hAnsi="宋体" w:cs="宋体"/>
        </w:rPr>
      </w:pPr>
      <w:r>
        <w:rPr>
          <w:rFonts w:ascii="宋体" w:eastAsia="宋体" w:hAnsi="宋体" w:cs="宋体" w:hint="eastAsia"/>
        </w:rPr>
        <w:t>4、价格分：等于基础分减去价差分。</w:t>
      </w:r>
    </w:p>
    <w:p w:rsidR="00A233F7" w:rsidRDefault="00C61513">
      <w:pPr>
        <w:pStyle w:val="a3"/>
        <w:kinsoku w:val="0"/>
        <w:overflowPunct w:val="0"/>
        <w:spacing w:before="26"/>
        <w:ind w:left="684" w:right="2725"/>
        <w:rPr>
          <w:rFonts w:ascii="宋体" w:eastAsia="宋体" w:hAnsi="宋体" w:cs="宋体"/>
        </w:rPr>
      </w:pPr>
      <w:r>
        <w:rPr>
          <w:rFonts w:ascii="宋体" w:eastAsia="宋体" w:hAnsi="宋体" w:cs="宋体" w:hint="eastAsia"/>
        </w:rPr>
        <w:t>5、价格分最高为</w:t>
      </w:r>
      <w:r>
        <w:rPr>
          <w:rFonts w:ascii="宋体" w:eastAsia="宋体" w:hAnsi="宋体" w:cs="宋体" w:hint="eastAsia"/>
          <w:spacing w:val="-70"/>
        </w:rPr>
        <w:t xml:space="preserve"> </w:t>
      </w:r>
      <w:r w:rsidR="00935D51">
        <w:rPr>
          <w:rFonts w:ascii="宋体" w:eastAsia="宋体" w:hAnsi="宋体" w:cs="宋体" w:hint="eastAsia"/>
        </w:rPr>
        <w:t>85</w:t>
      </w:r>
      <w:r>
        <w:rPr>
          <w:rFonts w:ascii="宋体" w:eastAsia="宋体" w:hAnsi="宋体" w:cs="宋体" w:hint="eastAsia"/>
        </w:rPr>
        <w:t>分，不设最低分。</w:t>
      </w:r>
    </w:p>
    <w:p w:rsidR="00A233F7" w:rsidRDefault="00C61513">
      <w:pPr>
        <w:pStyle w:val="a3"/>
        <w:kinsoku w:val="0"/>
        <w:overflowPunct w:val="0"/>
        <w:spacing w:before="33" w:line="314" w:lineRule="auto"/>
        <w:ind w:right="541"/>
        <w:rPr>
          <w:rFonts w:ascii="宋体" w:eastAsia="宋体" w:hAnsi="宋体" w:cs="宋体"/>
        </w:rPr>
      </w:pPr>
      <w:r>
        <w:rPr>
          <w:rFonts w:ascii="宋体" w:eastAsia="宋体" w:hAnsi="宋体" w:cs="宋体" w:hint="eastAsia"/>
        </w:rPr>
        <w:lastRenderedPageBreak/>
        <w:t>二、付款条件（5分）</w:t>
      </w:r>
    </w:p>
    <w:p w:rsidR="00A233F7" w:rsidRDefault="00C61513">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1、无首付款，钢材到厂验收合格，并开具 13%全额增值税专用发票后30个工作日内付清全款 。            得 5分</w:t>
      </w:r>
    </w:p>
    <w:p w:rsidR="00A233F7" w:rsidRDefault="00C61513">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2、无首付款，钢材到厂验收合格，并开具 13%全额增值税专用发票后5个工作日内付清全款 。            得 3分</w:t>
      </w:r>
    </w:p>
    <w:p w:rsidR="00A233F7" w:rsidRDefault="00C61513">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 xml:space="preserve">3、签订合同付20%定金，货到验收合格并提供 13%全额增值税专用发票后 5 </w:t>
      </w:r>
      <w:proofErr w:type="gramStart"/>
      <w:r>
        <w:rPr>
          <w:rFonts w:ascii="宋体" w:eastAsia="宋体" w:hAnsi="宋体" w:cs="宋体" w:hint="eastAsia"/>
        </w:rPr>
        <w:t>个</w:t>
      </w:r>
      <w:proofErr w:type="gramEnd"/>
      <w:r>
        <w:rPr>
          <w:rFonts w:ascii="宋体" w:eastAsia="宋体" w:hAnsi="宋体" w:cs="宋体" w:hint="eastAsia"/>
        </w:rPr>
        <w:t>工作日内付清全款。       得 2分</w:t>
      </w:r>
    </w:p>
    <w:p w:rsidR="00A233F7" w:rsidRDefault="00C61513">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4、其他付款条件。              得 0 分</w:t>
      </w:r>
    </w:p>
    <w:p w:rsidR="00A233F7" w:rsidRDefault="00C61513">
      <w:pPr>
        <w:pStyle w:val="a3"/>
        <w:kinsoku w:val="0"/>
        <w:overflowPunct w:val="0"/>
        <w:spacing w:before="33" w:line="314" w:lineRule="auto"/>
        <w:ind w:right="541"/>
        <w:rPr>
          <w:rFonts w:ascii="宋体" w:eastAsia="宋体" w:hAnsi="宋体" w:cs="宋体"/>
          <w:sz w:val="30"/>
          <w:szCs w:val="30"/>
        </w:rPr>
      </w:pPr>
      <w:r>
        <w:rPr>
          <w:rFonts w:ascii="宋体" w:eastAsia="宋体" w:hAnsi="宋体" w:cs="宋体" w:hint="eastAsia"/>
        </w:rPr>
        <w:t>三、付款方式（3分</w:t>
      </w:r>
      <w:r>
        <w:rPr>
          <w:rFonts w:ascii="宋体" w:eastAsia="宋体" w:hAnsi="宋体" w:cs="宋体" w:hint="eastAsia"/>
          <w:sz w:val="30"/>
          <w:szCs w:val="30"/>
        </w:rPr>
        <w:t>）</w:t>
      </w:r>
    </w:p>
    <w:p w:rsidR="00A233F7" w:rsidRDefault="00C61513">
      <w:pPr>
        <w:pStyle w:val="a3"/>
        <w:tabs>
          <w:tab w:val="left" w:pos="8348"/>
        </w:tabs>
        <w:kinsoku w:val="0"/>
        <w:overflowPunct w:val="0"/>
        <w:spacing w:before="113" w:line="560" w:lineRule="exact"/>
        <w:ind w:left="538" w:firstLineChars="50" w:firstLine="148"/>
        <w:rPr>
          <w:rFonts w:ascii="宋体" w:eastAsia="宋体" w:hAnsi="宋体" w:cs="宋体"/>
          <w:sz w:val="30"/>
          <w:szCs w:val="30"/>
        </w:rPr>
      </w:pPr>
      <w:r>
        <w:rPr>
          <w:rFonts w:ascii="宋体" w:eastAsia="宋体" w:hAnsi="宋体" w:cs="宋体" w:hint="eastAsia"/>
          <w:spacing w:val="-2"/>
          <w:sz w:val="30"/>
          <w:szCs w:val="30"/>
        </w:rPr>
        <w:t xml:space="preserve">1、可接收纸质或电子承兑汇票。   </w:t>
      </w:r>
      <w:r>
        <w:rPr>
          <w:rFonts w:ascii="宋体" w:eastAsia="宋体" w:hAnsi="宋体" w:cs="宋体" w:hint="eastAsia"/>
          <w:sz w:val="30"/>
          <w:szCs w:val="30"/>
        </w:rPr>
        <w:t>得</w:t>
      </w:r>
      <w:r>
        <w:rPr>
          <w:rFonts w:ascii="宋体" w:eastAsia="宋体" w:hAnsi="宋体" w:cs="宋体" w:hint="eastAsia"/>
          <w:spacing w:val="-70"/>
          <w:sz w:val="30"/>
          <w:szCs w:val="30"/>
        </w:rPr>
        <w:t xml:space="preserve"> </w:t>
      </w:r>
      <w:r>
        <w:rPr>
          <w:rFonts w:ascii="宋体" w:eastAsia="宋体" w:hAnsi="宋体" w:cs="宋体" w:hint="eastAsia"/>
          <w:sz w:val="30"/>
          <w:szCs w:val="30"/>
        </w:rPr>
        <w:t>3分</w:t>
      </w:r>
    </w:p>
    <w:p w:rsidR="00A233F7" w:rsidRDefault="00C61513">
      <w:pPr>
        <w:pStyle w:val="a3"/>
        <w:kinsoku w:val="0"/>
        <w:overflowPunct w:val="0"/>
        <w:spacing w:before="82" w:line="560" w:lineRule="exact"/>
        <w:ind w:right="2809" w:firstLineChars="200" w:firstLine="600"/>
        <w:rPr>
          <w:rFonts w:ascii="宋体" w:eastAsia="宋体" w:hAnsi="宋体" w:cs="宋体"/>
          <w:sz w:val="30"/>
          <w:szCs w:val="30"/>
        </w:rPr>
      </w:pPr>
      <w:r>
        <w:rPr>
          <w:rFonts w:ascii="宋体" w:eastAsia="宋体" w:hAnsi="宋体" w:cs="宋体" w:hint="eastAsia"/>
          <w:sz w:val="30"/>
          <w:szCs w:val="30"/>
        </w:rPr>
        <w:t xml:space="preserve">2、其他不得分。 </w:t>
      </w:r>
    </w:p>
    <w:p w:rsidR="00A233F7" w:rsidRDefault="00C61513">
      <w:pPr>
        <w:pStyle w:val="a3"/>
        <w:kinsoku w:val="0"/>
        <w:overflowPunct w:val="0"/>
        <w:spacing w:before="72" w:line="560" w:lineRule="exact"/>
        <w:ind w:right="133"/>
        <w:rPr>
          <w:rFonts w:ascii="宋体" w:eastAsia="宋体" w:hAnsi="宋体" w:cs="宋体"/>
          <w:sz w:val="30"/>
          <w:szCs w:val="30"/>
        </w:rPr>
      </w:pPr>
      <w:r>
        <w:rPr>
          <w:rFonts w:ascii="宋体" w:eastAsia="宋体" w:hAnsi="宋体" w:cs="宋体" w:hint="eastAsia"/>
          <w:sz w:val="30"/>
          <w:szCs w:val="30"/>
        </w:rPr>
        <w:t>四、交货周期（</w:t>
      </w:r>
      <w:r w:rsidR="006D021E">
        <w:rPr>
          <w:rFonts w:ascii="宋体" w:eastAsia="宋体" w:hAnsi="宋体" w:cs="宋体" w:hint="eastAsia"/>
          <w:sz w:val="30"/>
          <w:szCs w:val="30"/>
        </w:rPr>
        <w:t>7</w:t>
      </w:r>
      <w:r>
        <w:rPr>
          <w:rFonts w:ascii="宋体" w:eastAsia="宋体" w:hAnsi="宋体" w:cs="宋体" w:hint="eastAsia"/>
          <w:sz w:val="30"/>
          <w:szCs w:val="30"/>
        </w:rPr>
        <w:t>分）</w:t>
      </w:r>
    </w:p>
    <w:p w:rsidR="00A233F7" w:rsidRDefault="00C61513">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1、</w:t>
      </w:r>
      <w:r w:rsidR="008C2FC7">
        <w:rPr>
          <w:rFonts w:ascii="宋体" w:eastAsia="宋体" w:hAnsi="宋体" w:cs="宋体" w:hint="eastAsia"/>
          <w:spacing w:val="-1"/>
          <w:sz w:val="30"/>
          <w:szCs w:val="30"/>
        </w:rPr>
        <w:t>5</w:t>
      </w:r>
      <w:r w:rsidR="00935D51">
        <w:rPr>
          <w:rFonts w:ascii="宋体" w:eastAsia="宋体" w:hAnsi="宋体" w:cs="宋体" w:hint="eastAsia"/>
          <w:spacing w:val="-1"/>
          <w:sz w:val="30"/>
          <w:szCs w:val="30"/>
        </w:rPr>
        <w:t>天内交货至中江船业公司指定位置</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sidR="00935D51">
        <w:rPr>
          <w:rFonts w:ascii="宋体" w:eastAsia="宋体" w:hAnsi="宋体" w:cs="宋体" w:hint="eastAsia"/>
          <w:sz w:val="30"/>
          <w:szCs w:val="30"/>
        </w:rPr>
        <w:t>7</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935D51" w:rsidRDefault="00935D51" w:rsidP="00935D51">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2、</w:t>
      </w:r>
      <w:r w:rsidR="008C2FC7">
        <w:rPr>
          <w:rFonts w:ascii="宋体" w:eastAsia="宋体" w:hAnsi="宋体" w:cs="宋体"/>
          <w:spacing w:val="-1"/>
          <w:sz w:val="30"/>
          <w:szCs w:val="30"/>
        </w:rPr>
        <w:t>10</w:t>
      </w:r>
      <w:r>
        <w:rPr>
          <w:rFonts w:ascii="宋体" w:eastAsia="宋体" w:hAnsi="宋体" w:cs="宋体" w:hint="eastAsia"/>
          <w:spacing w:val="-1"/>
          <w:sz w:val="30"/>
          <w:szCs w:val="30"/>
        </w:rPr>
        <w:t xml:space="preserve">天内交货至中江船业公司指定位置。          </w:t>
      </w:r>
      <w:r w:rsidR="00C632F5">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hint="eastAsia"/>
          <w:sz w:val="30"/>
          <w:szCs w:val="30"/>
        </w:rPr>
        <w:t>4</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935D51" w:rsidRDefault="00935D51" w:rsidP="00935D51">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3、</w:t>
      </w:r>
      <w:r w:rsidR="008C2FC7">
        <w:rPr>
          <w:rFonts w:ascii="宋体" w:eastAsia="宋体" w:hAnsi="宋体" w:cs="宋体"/>
          <w:spacing w:val="-1"/>
          <w:sz w:val="30"/>
          <w:szCs w:val="30"/>
        </w:rPr>
        <w:t>15</w:t>
      </w:r>
      <w:r>
        <w:rPr>
          <w:rFonts w:ascii="宋体" w:eastAsia="宋体" w:hAnsi="宋体" w:cs="宋体" w:hint="eastAsia"/>
          <w:spacing w:val="-1"/>
          <w:sz w:val="30"/>
          <w:szCs w:val="30"/>
        </w:rPr>
        <w:t xml:space="preserve">天内交货至中江船业公司指定位置。          </w:t>
      </w:r>
      <w:r w:rsidR="00C632F5">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sidR="0080421C">
        <w:rPr>
          <w:rFonts w:ascii="宋体" w:eastAsia="宋体" w:hAnsi="宋体" w:cs="宋体" w:hint="eastAsia"/>
          <w:sz w:val="30"/>
          <w:szCs w:val="30"/>
        </w:rPr>
        <w:t>1</w:t>
      </w:r>
      <w:r>
        <w:rPr>
          <w:rFonts w:ascii="宋体" w:eastAsia="宋体" w:hAnsi="宋体" w:cs="宋体" w:hint="eastAsia"/>
          <w:sz w:val="30"/>
          <w:szCs w:val="30"/>
        </w:rPr>
        <w:t>分</w:t>
      </w:r>
    </w:p>
    <w:p w:rsidR="00A233F7" w:rsidRDefault="00935D51">
      <w:pPr>
        <w:pStyle w:val="a3"/>
        <w:tabs>
          <w:tab w:val="left" w:pos="8239"/>
        </w:tabs>
        <w:kinsoku w:val="0"/>
        <w:overflowPunct w:val="0"/>
        <w:spacing w:before="72" w:line="560" w:lineRule="exact"/>
        <w:ind w:left="537" w:right="133" w:firstLineChars="50" w:firstLine="149"/>
        <w:rPr>
          <w:rFonts w:ascii="宋体" w:eastAsia="宋体" w:hAnsi="宋体" w:cs="宋体"/>
          <w:sz w:val="30"/>
          <w:szCs w:val="30"/>
        </w:rPr>
      </w:pPr>
      <w:r>
        <w:rPr>
          <w:rFonts w:ascii="宋体" w:eastAsia="宋体" w:hAnsi="宋体" w:cs="宋体" w:hint="eastAsia"/>
          <w:spacing w:val="-1"/>
          <w:sz w:val="30"/>
          <w:szCs w:val="30"/>
        </w:rPr>
        <w:t>4</w:t>
      </w:r>
      <w:r w:rsidR="00C61513">
        <w:rPr>
          <w:rFonts w:ascii="宋体" w:eastAsia="宋体" w:hAnsi="宋体" w:cs="宋体" w:hint="eastAsia"/>
          <w:spacing w:val="-1"/>
          <w:sz w:val="30"/>
          <w:szCs w:val="30"/>
        </w:rPr>
        <w:t>、</w:t>
      </w:r>
      <w:r w:rsidR="004B4042">
        <w:rPr>
          <w:rFonts w:ascii="宋体" w:eastAsia="宋体" w:hAnsi="宋体" w:cs="宋体" w:hint="eastAsia"/>
          <w:spacing w:val="-1"/>
          <w:sz w:val="30"/>
          <w:szCs w:val="30"/>
        </w:rPr>
        <w:t>其他</w:t>
      </w:r>
      <w:r w:rsidR="00C61513">
        <w:rPr>
          <w:rFonts w:ascii="宋体" w:eastAsia="宋体" w:hAnsi="宋体" w:cs="宋体" w:hint="eastAsia"/>
          <w:spacing w:val="-1"/>
          <w:sz w:val="30"/>
          <w:szCs w:val="30"/>
        </w:rPr>
        <w:t xml:space="preserve">。               </w:t>
      </w:r>
      <w:r>
        <w:rPr>
          <w:rFonts w:ascii="宋体" w:eastAsia="宋体" w:hAnsi="宋体" w:cs="宋体" w:hint="eastAsia"/>
          <w:spacing w:val="-1"/>
          <w:sz w:val="30"/>
          <w:szCs w:val="30"/>
        </w:rPr>
        <w:t xml:space="preserve">               </w:t>
      </w:r>
      <w:r w:rsidR="00C632F5">
        <w:rPr>
          <w:rFonts w:ascii="宋体" w:eastAsia="宋体" w:hAnsi="宋体" w:cs="宋体" w:hint="eastAsia"/>
          <w:spacing w:val="-1"/>
          <w:sz w:val="30"/>
          <w:szCs w:val="30"/>
        </w:rPr>
        <w:t xml:space="preserve">    </w:t>
      </w:r>
      <w:r>
        <w:rPr>
          <w:rFonts w:ascii="宋体" w:eastAsia="宋体" w:hAnsi="宋体" w:cs="宋体" w:hint="eastAsia"/>
          <w:spacing w:val="-1"/>
          <w:sz w:val="30"/>
          <w:szCs w:val="30"/>
        </w:rPr>
        <w:t xml:space="preserve"> </w:t>
      </w:r>
      <w:r w:rsidR="00C61513">
        <w:rPr>
          <w:rFonts w:ascii="宋体" w:eastAsia="宋体" w:hAnsi="宋体" w:cs="宋体" w:hint="eastAsia"/>
          <w:spacing w:val="-1"/>
          <w:sz w:val="30"/>
          <w:szCs w:val="30"/>
        </w:rPr>
        <w:t xml:space="preserve">   </w:t>
      </w:r>
      <w:r w:rsidR="00C632F5">
        <w:rPr>
          <w:rFonts w:ascii="宋体" w:eastAsia="宋体" w:hAnsi="宋体" w:cs="宋体" w:hint="eastAsia"/>
          <w:spacing w:val="-1"/>
          <w:sz w:val="30"/>
          <w:szCs w:val="30"/>
        </w:rPr>
        <w:t xml:space="preserve"> </w:t>
      </w:r>
      <w:r w:rsidR="00C61513">
        <w:rPr>
          <w:rFonts w:ascii="宋体" w:eastAsia="宋体" w:hAnsi="宋体" w:cs="宋体" w:hint="eastAsia"/>
          <w:sz w:val="30"/>
          <w:szCs w:val="30"/>
        </w:rPr>
        <w:t>得</w:t>
      </w:r>
      <w:r w:rsidR="00C61513">
        <w:rPr>
          <w:rFonts w:ascii="宋体" w:eastAsia="宋体" w:hAnsi="宋体" w:cs="宋体" w:hint="eastAsia"/>
          <w:spacing w:val="-68"/>
          <w:sz w:val="30"/>
          <w:szCs w:val="30"/>
        </w:rPr>
        <w:t xml:space="preserve"> </w:t>
      </w:r>
      <w:r w:rsidR="00C61513">
        <w:rPr>
          <w:rFonts w:ascii="宋体" w:eastAsia="宋体" w:hAnsi="宋体" w:cs="宋体" w:hint="eastAsia"/>
          <w:sz w:val="30"/>
          <w:szCs w:val="30"/>
        </w:rPr>
        <w:t>0</w:t>
      </w:r>
      <w:r w:rsidR="00C61513">
        <w:rPr>
          <w:rFonts w:ascii="宋体" w:eastAsia="宋体" w:hAnsi="宋体" w:cs="宋体" w:hint="eastAsia"/>
          <w:spacing w:val="-71"/>
          <w:sz w:val="30"/>
          <w:szCs w:val="30"/>
        </w:rPr>
        <w:t xml:space="preserve"> </w:t>
      </w:r>
      <w:r w:rsidR="00C61513">
        <w:rPr>
          <w:rFonts w:ascii="宋体" w:eastAsia="宋体" w:hAnsi="宋体" w:cs="宋体" w:hint="eastAsia"/>
          <w:sz w:val="30"/>
          <w:szCs w:val="30"/>
        </w:rPr>
        <w:t>分</w:t>
      </w:r>
    </w:p>
    <w:p w:rsidR="00A233F7" w:rsidRDefault="00BD5A6D">
      <w:pPr>
        <w:spacing w:line="560" w:lineRule="exact"/>
        <w:ind w:firstLineChars="200" w:firstLine="600"/>
        <w:rPr>
          <w:rFonts w:ascii="宋体" w:eastAsia="宋体" w:hAnsi="宋体" w:cs="宋体"/>
          <w:sz w:val="30"/>
          <w:szCs w:val="30"/>
        </w:rPr>
      </w:pPr>
      <w:r>
        <w:rPr>
          <w:rFonts w:ascii="宋体" w:eastAsia="宋体" w:hAnsi="宋体" w:cs="宋体"/>
          <w:sz w:val="30"/>
          <w:szCs w:val="30"/>
        </w:rPr>
        <w:pict>
          <v:rect id="矩形 2" o:spid="_x0000_s1027" style="position:absolute;left:0;text-align:left;margin-left:350.25pt;margin-top:32.35pt;width:128pt;height:125pt;z-index:-251655168;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" o:allowincell="f" filled="f" stroked="f">
            <v:textbox inset="0,0,0,0">
              <w:txbxContent>
                <w:p w:rsidR="00A233F7" w:rsidRDefault="00A233F7">
                  <w:pPr>
                    <w:widowControl/>
                    <w:autoSpaceDE/>
                    <w:autoSpaceDN/>
                    <w:adjustRightInd/>
                    <w:spacing w:line="2500" w:lineRule="atLeast"/>
                  </w:pPr>
                </w:p>
                <w:p w:rsidR="00A233F7" w:rsidRDefault="00A233F7"/>
              </w:txbxContent>
            </v:textbox>
            <w10:wrap anchorx="page"/>
          </v:rect>
        </w:pict>
      </w:r>
      <w:r w:rsidR="00C61513">
        <w:rPr>
          <w:rFonts w:ascii="宋体" w:eastAsia="宋体" w:hAnsi="宋体" w:cs="宋体" w:hint="eastAsia"/>
          <w:sz w:val="30"/>
          <w:szCs w:val="30"/>
        </w:rPr>
        <w:t>以上为基本评分办法，单项取值为小数点后两位计算，四舍五入</w:t>
      </w:r>
      <w:r w:rsidR="000B17D1">
        <w:rPr>
          <w:rFonts w:ascii="宋体" w:eastAsia="宋体" w:hAnsi="宋体" w:cs="宋体" w:hint="eastAsia"/>
          <w:sz w:val="30"/>
          <w:szCs w:val="30"/>
        </w:rPr>
        <w:t>插值</w:t>
      </w:r>
      <w:r w:rsidR="00C61513">
        <w:rPr>
          <w:rFonts w:ascii="宋体" w:eastAsia="宋体" w:hAnsi="宋体" w:cs="宋体" w:hint="eastAsia"/>
          <w:sz w:val="30"/>
          <w:szCs w:val="30"/>
        </w:rPr>
        <w:t>计算。</w:t>
      </w:r>
    </w:p>
    <w:p w:rsidR="00A233F7" w:rsidRDefault="00C61513" w:rsidP="00020CDF">
      <w:pPr>
        <w:ind w:firstLineChars="1500" w:firstLine="4500"/>
        <w:rPr>
          <w:rFonts w:ascii="宋体" w:eastAsia="宋体" w:hAnsi="宋体" w:cs="宋体"/>
          <w:sz w:val="30"/>
          <w:szCs w:val="30"/>
        </w:rPr>
      </w:pPr>
      <w:r>
        <w:rPr>
          <w:rFonts w:ascii="宋体" w:eastAsia="宋体" w:hAnsi="宋体" w:cs="宋体" w:hint="eastAsia"/>
          <w:sz w:val="30"/>
          <w:szCs w:val="30"/>
        </w:rPr>
        <w:t>重庆中江船业有限公司</w:t>
      </w:r>
    </w:p>
    <w:p w:rsidR="00A233F7" w:rsidRDefault="00B41F96" w:rsidP="00E35799">
      <w:pPr>
        <w:ind w:firstLineChars="1500" w:firstLine="4500"/>
        <w:rPr>
          <w:rFonts w:ascii="宋体" w:eastAsia="宋体" w:hAnsi="宋体" w:cs="宋体"/>
          <w:sz w:val="30"/>
          <w:szCs w:val="30"/>
        </w:rPr>
      </w:pPr>
      <w:r>
        <w:rPr>
          <w:rFonts w:ascii="宋体" w:eastAsia="宋体" w:hAnsi="宋体" w:cs="宋体" w:hint="eastAsia"/>
          <w:sz w:val="30"/>
          <w:szCs w:val="30"/>
        </w:rPr>
        <w:t>二零二一年三月十六日</w:t>
      </w:r>
    </w:p>
    <w:p w:rsidR="00EA4866" w:rsidRDefault="00EA4866" w:rsidP="00D076DE">
      <w:pPr>
        <w:rPr>
          <w:rFonts w:ascii="宋体" w:eastAsia="宋体" w:hAnsi="宋体" w:cs="宋体"/>
          <w:sz w:val="30"/>
          <w:szCs w:val="30"/>
        </w:rPr>
      </w:pPr>
    </w:p>
    <w:p w:rsidR="004B4042" w:rsidRDefault="004B4042" w:rsidP="00D076DE">
      <w:pPr>
        <w:rPr>
          <w:rFonts w:ascii="宋体" w:eastAsia="宋体" w:hAnsi="宋体" w:cs="宋体"/>
          <w:sz w:val="30"/>
          <w:szCs w:val="30"/>
        </w:rPr>
      </w:pPr>
    </w:p>
    <w:p w:rsidR="004B4042" w:rsidRDefault="004B4042" w:rsidP="00D076DE">
      <w:pPr>
        <w:rPr>
          <w:rFonts w:ascii="宋体" w:eastAsia="宋体" w:hAnsi="宋体" w:cs="宋体"/>
          <w:b/>
          <w:bCs/>
        </w:rPr>
      </w:pPr>
      <w:bookmarkStart w:id="1" w:name="_Hlk29461856"/>
    </w:p>
    <w:p w:rsidR="00D076DE" w:rsidRDefault="007D175F" w:rsidP="00D076DE">
      <w:pPr>
        <w:rPr>
          <w:rFonts w:ascii="宋体" w:eastAsia="宋体" w:hAnsi="宋体" w:cs="宋体"/>
          <w:b/>
          <w:bCs/>
        </w:rPr>
      </w:pPr>
      <w:r>
        <w:rPr>
          <w:rFonts w:ascii="宋体" w:eastAsia="宋体" w:hAnsi="宋体" w:cs="宋体" w:hint="eastAsia"/>
          <w:b/>
          <w:bCs/>
        </w:rPr>
        <w:lastRenderedPageBreak/>
        <w:t>附</w:t>
      </w:r>
      <w:r w:rsidR="00D076DE">
        <w:rPr>
          <w:rFonts w:ascii="宋体" w:eastAsia="宋体" w:hAnsi="宋体" w:cs="宋体" w:hint="eastAsia"/>
          <w:b/>
          <w:bCs/>
        </w:rPr>
        <w:t>件四</w:t>
      </w:r>
      <w:r w:rsidR="00D076DE">
        <w:rPr>
          <w:rFonts w:ascii="宋体" w:eastAsia="宋体" w:hAnsi="宋体" w:cs="宋体"/>
          <w:b/>
          <w:bCs/>
        </w:rPr>
        <w:t>-</w:t>
      </w:r>
      <w:r w:rsidR="00EA4866">
        <w:rPr>
          <w:rFonts w:ascii="宋体" w:eastAsia="宋体" w:hAnsi="宋体" w:cs="宋体"/>
          <w:b/>
          <w:bCs/>
        </w:rPr>
        <w:t>1</w:t>
      </w:r>
    </w:p>
    <w:p w:rsidR="00D076DE" w:rsidRDefault="00D076DE" w:rsidP="00D076DE">
      <w:pPr>
        <w:jc w:val="center"/>
        <w:rPr>
          <w:rFonts w:ascii="宋体" w:eastAsia="宋体" w:hAnsi="宋体" w:cs="宋体"/>
          <w:b/>
          <w:spacing w:val="4"/>
          <w:sz w:val="36"/>
          <w:szCs w:val="36"/>
        </w:rPr>
      </w:pPr>
    </w:p>
    <w:p w:rsidR="009A6B77" w:rsidRPr="00FC2FAE" w:rsidRDefault="009A6B77" w:rsidP="009A6B77">
      <w:pPr>
        <w:jc w:val="center"/>
        <w:rPr>
          <w:rFonts w:ascii="宋体" w:eastAsia="宋体" w:hAnsi="宋体" w:cs="宋体"/>
          <w:b/>
          <w:spacing w:val="4"/>
          <w:sz w:val="36"/>
          <w:szCs w:val="36"/>
        </w:rPr>
      </w:pPr>
      <w:r>
        <w:rPr>
          <w:rFonts w:ascii="宋体" w:eastAsia="宋体" w:hAnsi="宋体" w:cs="宋体" w:hint="eastAsia"/>
          <w:b/>
          <w:spacing w:val="4"/>
          <w:sz w:val="36"/>
          <w:szCs w:val="36"/>
        </w:rPr>
        <w:t>重轮救助1号船板报价单</w:t>
      </w:r>
    </w:p>
    <w:tbl>
      <w:tblPr>
        <w:tblpPr w:leftFromText="180" w:rightFromText="180" w:vertAnchor="text" w:horzAnchor="margin" w:tblpXSpec="center" w:tblpY="224"/>
        <w:tblW w:w="10550" w:type="dxa"/>
        <w:tblLayout w:type="fixed"/>
        <w:tblCellMar>
          <w:left w:w="0" w:type="dxa"/>
          <w:right w:w="0" w:type="dxa"/>
        </w:tblCellMar>
        <w:tblLook w:val="04A0"/>
      </w:tblPr>
      <w:tblGrid>
        <w:gridCol w:w="614"/>
        <w:gridCol w:w="1363"/>
        <w:gridCol w:w="2268"/>
        <w:gridCol w:w="857"/>
        <w:gridCol w:w="1395"/>
        <w:gridCol w:w="1367"/>
        <w:gridCol w:w="1275"/>
        <w:gridCol w:w="1411"/>
      </w:tblGrid>
      <w:tr w:rsidR="009A6B77" w:rsidTr="00455B52">
        <w:trPr>
          <w:trHeight w:hRule="exact" w:val="578"/>
        </w:trPr>
        <w:tc>
          <w:tcPr>
            <w:tcW w:w="614" w:type="dxa"/>
            <w:tcBorders>
              <w:top w:val="single" w:sz="6" w:space="0" w:color="000000"/>
              <w:left w:val="single" w:sz="6" w:space="0" w:color="000000"/>
              <w:bottom w:val="single" w:sz="6" w:space="0" w:color="000000"/>
              <w:right w:val="single" w:sz="6" w:space="0" w:color="000000"/>
            </w:tcBorders>
          </w:tcPr>
          <w:p w:rsidR="009A6B77" w:rsidRDefault="009A6B77" w:rsidP="00455B52">
            <w:pPr>
              <w:jc w:val="center"/>
              <w:rPr>
                <w:rFonts w:ascii="宋体" w:eastAsia="宋体" w:hAnsi="宋体" w:cs="宋体"/>
              </w:rPr>
            </w:pPr>
            <w:r>
              <w:rPr>
                <w:rFonts w:ascii="宋体" w:eastAsia="宋体" w:hAnsi="宋体" w:cs="宋体" w:hint="eastAsia"/>
              </w:rPr>
              <w:t>序号</w:t>
            </w:r>
          </w:p>
        </w:tc>
        <w:tc>
          <w:tcPr>
            <w:tcW w:w="1363" w:type="dxa"/>
            <w:tcBorders>
              <w:top w:val="single" w:sz="6" w:space="0" w:color="000000"/>
              <w:left w:val="single" w:sz="6" w:space="0" w:color="000000"/>
              <w:bottom w:val="single" w:sz="6" w:space="0" w:color="000000"/>
              <w:right w:val="single" w:sz="6" w:space="0" w:color="000000"/>
            </w:tcBorders>
          </w:tcPr>
          <w:p w:rsidR="009A6B77" w:rsidRDefault="009A6B77" w:rsidP="00455B52">
            <w:pPr>
              <w:jc w:val="center"/>
              <w:rPr>
                <w:rFonts w:ascii="宋体" w:eastAsia="宋体" w:hAnsi="宋体" w:cs="宋体"/>
              </w:rPr>
            </w:pPr>
            <w:r>
              <w:rPr>
                <w:rFonts w:ascii="宋体" w:eastAsia="宋体" w:hAnsi="宋体" w:cs="宋体" w:hint="eastAsia"/>
              </w:rPr>
              <w:t>名称</w:t>
            </w:r>
          </w:p>
        </w:tc>
        <w:tc>
          <w:tcPr>
            <w:tcW w:w="2268" w:type="dxa"/>
            <w:tcBorders>
              <w:top w:val="single" w:sz="6" w:space="0" w:color="000000"/>
              <w:left w:val="single" w:sz="6" w:space="0" w:color="000000"/>
              <w:bottom w:val="single" w:sz="6" w:space="0" w:color="000000"/>
              <w:right w:val="single" w:sz="6" w:space="0" w:color="000000"/>
            </w:tcBorders>
          </w:tcPr>
          <w:p w:rsidR="009A6B77" w:rsidRDefault="009A6B77" w:rsidP="00455B52">
            <w:pPr>
              <w:jc w:val="center"/>
              <w:rPr>
                <w:rFonts w:ascii="宋体" w:eastAsia="宋体" w:hAnsi="宋体" w:cs="宋体"/>
              </w:rPr>
            </w:pPr>
            <w:r>
              <w:rPr>
                <w:rFonts w:ascii="宋体" w:eastAsia="宋体" w:hAnsi="宋体" w:cs="宋体" w:hint="eastAsia"/>
              </w:rPr>
              <w:t>规格</w:t>
            </w:r>
          </w:p>
        </w:tc>
        <w:tc>
          <w:tcPr>
            <w:tcW w:w="857"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50" w:firstLine="120"/>
              <w:jc w:val="center"/>
              <w:rPr>
                <w:rFonts w:ascii="宋体" w:eastAsia="宋体" w:hAnsi="宋体" w:cs="宋体"/>
              </w:rPr>
            </w:pPr>
            <w:r>
              <w:rPr>
                <w:rFonts w:ascii="宋体" w:eastAsia="宋体" w:hAnsi="宋体" w:cs="宋体" w:hint="eastAsia"/>
              </w:rPr>
              <w:t>单位</w:t>
            </w:r>
          </w:p>
        </w:tc>
        <w:tc>
          <w:tcPr>
            <w:tcW w:w="1395" w:type="dxa"/>
            <w:tcBorders>
              <w:top w:val="single" w:sz="6" w:space="0" w:color="000000"/>
              <w:left w:val="single" w:sz="6" w:space="0" w:color="000000"/>
              <w:bottom w:val="single" w:sz="6" w:space="0" w:color="000000"/>
              <w:right w:val="single" w:sz="6" w:space="0" w:color="000000"/>
            </w:tcBorders>
          </w:tcPr>
          <w:p w:rsidR="009A6B77" w:rsidRDefault="009A6B77" w:rsidP="00455B52">
            <w:pPr>
              <w:jc w:val="center"/>
              <w:rPr>
                <w:rFonts w:ascii="宋体" w:eastAsia="宋体" w:hAnsi="宋体" w:cs="宋体"/>
              </w:rPr>
            </w:pPr>
            <w:r>
              <w:rPr>
                <w:rFonts w:ascii="宋体" w:eastAsia="宋体" w:hAnsi="宋体" w:cs="宋体" w:hint="eastAsia"/>
              </w:rPr>
              <w:t>数量</w:t>
            </w:r>
          </w:p>
        </w:tc>
        <w:tc>
          <w:tcPr>
            <w:tcW w:w="1367" w:type="dxa"/>
            <w:tcBorders>
              <w:top w:val="single" w:sz="6" w:space="0" w:color="000000"/>
              <w:left w:val="single" w:sz="6" w:space="0" w:color="000000"/>
              <w:bottom w:val="single" w:sz="6" w:space="0" w:color="000000"/>
              <w:right w:val="single" w:sz="6" w:space="0" w:color="000000"/>
            </w:tcBorders>
          </w:tcPr>
          <w:p w:rsidR="009A6B77" w:rsidRDefault="009A6B77" w:rsidP="00455B52">
            <w:pPr>
              <w:jc w:val="center"/>
              <w:rPr>
                <w:rFonts w:ascii="宋体" w:eastAsia="宋体" w:hAnsi="宋体" w:cs="宋体"/>
              </w:rPr>
            </w:pPr>
            <w:r>
              <w:rPr>
                <w:rFonts w:ascii="宋体" w:eastAsia="宋体" w:hAnsi="宋体" w:cs="宋体" w:hint="eastAsia"/>
              </w:rPr>
              <w:t>单价（元）</w:t>
            </w:r>
          </w:p>
        </w:tc>
        <w:tc>
          <w:tcPr>
            <w:tcW w:w="1275" w:type="dxa"/>
            <w:tcBorders>
              <w:top w:val="single" w:sz="6" w:space="0" w:color="000000"/>
              <w:left w:val="single" w:sz="6" w:space="0" w:color="000000"/>
              <w:bottom w:val="single" w:sz="6" w:space="0" w:color="000000"/>
              <w:right w:val="single" w:sz="6" w:space="0" w:color="000000"/>
            </w:tcBorders>
          </w:tcPr>
          <w:p w:rsidR="009A6B77" w:rsidRDefault="009A6B77" w:rsidP="00455B52">
            <w:pPr>
              <w:jc w:val="center"/>
              <w:rPr>
                <w:rFonts w:ascii="宋体" w:eastAsia="宋体" w:hAnsi="宋体" w:cs="宋体"/>
              </w:rPr>
            </w:pPr>
            <w:r>
              <w:rPr>
                <w:rFonts w:ascii="宋体" w:eastAsia="宋体" w:hAnsi="宋体" w:cs="宋体" w:hint="eastAsia"/>
              </w:rPr>
              <w:t>总价（元）</w:t>
            </w:r>
          </w:p>
        </w:tc>
        <w:tc>
          <w:tcPr>
            <w:tcW w:w="1411" w:type="dxa"/>
            <w:tcBorders>
              <w:top w:val="single" w:sz="6" w:space="0" w:color="000000"/>
              <w:left w:val="single" w:sz="6" w:space="0" w:color="000000"/>
              <w:bottom w:val="single" w:sz="6" w:space="0" w:color="000000"/>
              <w:right w:val="single" w:sz="6" w:space="0" w:color="000000"/>
            </w:tcBorders>
          </w:tcPr>
          <w:p w:rsidR="009A6B77" w:rsidRDefault="009A6B77" w:rsidP="00455B52">
            <w:pPr>
              <w:jc w:val="center"/>
              <w:rPr>
                <w:rFonts w:ascii="宋体" w:eastAsia="宋体" w:hAnsi="宋体" w:cs="宋体"/>
              </w:rPr>
            </w:pPr>
            <w:r>
              <w:rPr>
                <w:rFonts w:ascii="宋体" w:eastAsia="宋体" w:hAnsi="宋体" w:cs="宋体" w:hint="eastAsia"/>
              </w:rPr>
              <w:t>备注</w:t>
            </w:r>
          </w:p>
        </w:tc>
      </w:tr>
      <w:tr w:rsidR="009A6B77" w:rsidTr="00455B52">
        <w:trPr>
          <w:trHeight w:hRule="exact" w:val="558"/>
        </w:trPr>
        <w:tc>
          <w:tcPr>
            <w:tcW w:w="614"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rPr>
              <w:t>1</w:t>
            </w:r>
          </w:p>
        </w:tc>
        <w:tc>
          <w:tcPr>
            <w:tcW w:w="1363"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9A6B77" w:rsidRDefault="009A6B77" w:rsidP="00455B52">
            <w:pPr>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×15</w:t>
            </w:r>
            <w:r>
              <w:rPr>
                <w:rFonts w:ascii="宋体" w:eastAsia="宋体" w:hAnsi="宋体" w:cs="宋体"/>
                <w:color w:val="000000"/>
              </w:rPr>
              <w:t>0</w:t>
            </w:r>
            <w:r>
              <w:rPr>
                <w:rFonts w:ascii="宋体" w:eastAsia="宋体" w:hAnsi="宋体" w:cs="宋体" w:hint="eastAsia"/>
                <w:color w:val="000000"/>
              </w:rPr>
              <w:t>0×6000</w:t>
            </w:r>
          </w:p>
        </w:tc>
        <w:tc>
          <w:tcPr>
            <w:tcW w:w="857" w:type="dxa"/>
            <w:tcBorders>
              <w:top w:val="single" w:sz="6" w:space="0" w:color="000000"/>
              <w:left w:val="single" w:sz="6" w:space="0" w:color="000000"/>
              <w:bottom w:val="single" w:sz="6" w:space="0" w:color="000000"/>
              <w:right w:val="single" w:sz="6" w:space="0" w:color="000000"/>
            </w:tcBorders>
            <w:vAlign w:val="center"/>
          </w:tcPr>
          <w:p w:rsidR="009A6B77" w:rsidRDefault="009A6B77" w:rsidP="00455B52">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9A6B77" w:rsidRDefault="009A6B77" w:rsidP="00455B52">
            <w:pPr>
              <w:rPr>
                <w:rFonts w:ascii="宋体" w:eastAsia="宋体" w:hAnsi="宋体" w:cs="宋体"/>
                <w:color w:val="000000"/>
              </w:rPr>
            </w:pPr>
            <w:r>
              <w:rPr>
                <w:rFonts w:ascii="宋体" w:eastAsia="宋体" w:hAnsi="宋体" w:cs="宋体" w:hint="eastAsia"/>
                <w:color w:val="000000"/>
              </w:rPr>
              <w:t>2</w:t>
            </w:r>
            <w:r>
              <w:rPr>
                <w:rFonts w:ascii="宋体" w:eastAsia="宋体" w:hAnsi="宋体" w:cs="宋体"/>
                <w:color w:val="000000"/>
              </w:rPr>
              <w:t>9.39</w:t>
            </w:r>
          </w:p>
        </w:tc>
        <w:tc>
          <w:tcPr>
            <w:tcW w:w="1367"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1</w:t>
            </w:r>
            <w:r>
              <w:rPr>
                <w:rFonts w:ascii="宋体" w:eastAsia="宋体" w:hAnsi="宋体" w:cs="宋体"/>
              </w:rPr>
              <w:t>04</w:t>
            </w:r>
            <w:r>
              <w:rPr>
                <w:rFonts w:ascii="宋体" w:eastAsia="宋体" w:hAnsi="宋体" w:cs="宋体" w:hint="eastAsia"/>
              </w:rPr>
              <w:t>张</w:t>
            </w:r>
          </w:p>
        </w:tc>
      </w:tr>
      <w:tr w:rsidR="009A6B77" w:rsidTr="00455B52">
        <w:trPr>
          <w:trHeight w:hRule="exact" w:val="581"/>
        </w:trPr>
        <w:tc>
          <w:tcPr>
            <w:tcW w:w="614"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rPr>
              <w:t>2</w:t>
            </w:r>
          </w:p>
        </w:tc>
        <w:tc>
          <w:tcPr>
            <w:tcW w:w="1363"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9A6B77" w:rsidRDefault="009A6B77" w:rsidP="00455B52">
            <w:pPr>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×1</w:t>
            </w:r>
            <w:r>
              <w:rPr>
                <w:rFonts w:ascii="宋体" w:eastAsia="宋体" w:hAnsi="宋体" w:cs="宋体"/>
                <w:color w:val="000000"/>
              </w:rPr>
              <w:t>5</w:t>
            </w:r>
            <w:r>
              <w:rPr>
                <w:rFonts w:ascii="宋体" w:eastAsia="宋体" w:hAnsi="宋体" w:cs="宋体" w:hint="eastAsia"/>
                <w:color w:val="000000"/>
              </w:rPr>
              <w:t xml:space="preserve">00×6000  </w:t>
            </w:r>
          </w:p>
        </w:tc>
        <w:tc>
          <w:tcPr>
            <w:tcW w:w="857" w:type="dxa"/>
            <w:tcBorders>
              <w:top w:val="single" w:sz="6" w:space="0" w:color="000000"/>
              <w:left w:val="single" w:sz="6" w:space="0" w:color="000000"/>
              <w:bottom w:val="single" w:sz="6" w:space="0" w:color="000000"/>
              <w:right w:val="single" w:sz="6" w:space="0" w:color="000000"/>
            </w:tcBorders>
            <w:vAlign w:val="center"/>
          </w:tcPr>
          <w:p w:rsidR="009A6B77" w:rsidRDefault="009A6B77" w:rsidP="00455B52">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9A6B77" w:rsidRDefault="009A6B77" w:rsidP="00455B52">
            <w:pPr>
              <w:rPr>
                <w:rFonts w:ascii="宋体" w:eastAsia="宋体" w:hAnsi="宋体" w:cs="宋体"/>
                <w:color w:val="000000"/>
              </w:rPr>
            </w:pPr>
            <w:r>
              <w:rPr>
                <w:rFonts w:ascii="宋体" w:eastAsia="宋体" w:hAnsi="宋体" w:cs="宋体"/>
                <w:color w:val="000000"/>
              </w:rPr>
              <w:t>6.359</w:t>
            </w:r>
          </w:p>
        </w:tc>
        <w:tc>
          <w:tcPr>
            <w:tcW w:w="1367"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1</w:t>
            </w:r>
            <w:r>
              <w:rPr>
                <w:rFonts w:ascii="宋体" w:eastAsia="宋体" w:hAnsi="宋体" w:cs="宋体"/>
              </w:rPr>
              <w:t>8</w:t>
            </w:r>
            <w:r>
              <w:rPr>
                <w:rFonts w:ascii="宋体" w:eastAsia="宋体" w:hAnsi="宋体" w:cs="宋体" w:hint="eastAsia"/>
              </w:rPr>
              <w:t>张</w:t>
            </w:r>
          </w:p>
        </w:tc>
      </w:tr>
      <w:tr w:rsidR="009A6B77" w:rsidTr="00455B52">
        <w:trPr>
          <w:trHeight w:hRule="exact" w:val="581"/>
        </w:trPr>
        <w:tc>
          <w:tcPr>
            <w:tcW w:w="614"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rPr>
              <w:t>3</w:t>
            </w:r>
          </w:p>
        </w:tc>
        <w:tc>
          <w:tcPr>
            <w:tcW w:w="1363"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9A6B77" w:rsidRDefault="009A6B77" w:rsidP="00455B52">
            <w:pPr>
              <w:rPr>
                <w:rFonts w:ascii="宋体" w:eastAsia="宋体" w:hAnsi="宋体" w:cs="宋体"/>
                <w:color w:val="000000"/>
              </w:rPr>
            </w:pPr>
            <w:r>
              <w:rPr>
                <w:rFonts w:ascii="宋体" w:eastAsia="宋体" w:hAnsi="宋体" w:cs="宋体" w:hint="eastAsia"/>
                <w:color w:val="000000"/>
              </w:rPr>
              <w:t>6×1</w:t>
            </w:r>
            <w:r>
              <w:rPr>
                <w:rFonts w:ascii="宋体" w:eastAsia="宋体" w:hAnsi="宋体" w:cs="宋体"/>
                <w:color w:val="000000"/>
              </w:rPr>
              <w:t>5</w:t>
            </w:r>
            <w:r>
              <w:rPr>
                <w:rFonts w:ascii="宋体" w:eastAsia="宋体" w:hAnsi="宋体" w:cs="宋体" w:hint="eastAsia"/>
                <w:color w:val="000000"/>
              </w:rPr>
              <w:t>00×6000</w:t>
            </w:r>
          </w:p>
        </w:tc>
        <w:tc>
          <w:tcPr>
            <w:tcW w:w="857" w:type="dxa"/>
            <w:tcBorders>
              <w:top w:val="single" w:sz="6" w:space="0" w:color="000000"/>
              <w:left w:val="single" w:sz="6" w:space="0" w:color="000000"/>
              <w:bottom w:val="single" w:sz="6" w:space="0" w:color="000000"/>
              <w:right w:val="single" w:sz="6" w:space="0" w:color="000000"/>
            </w:tcBorders>
            <w:vAlign w:val="center"/>
          </w:tcPr>
          <w:p w:rsidR="009A6B77" w:rsidRDefault="009A6B77" w:rsidP="00455B52">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9A6B77" w:rsidRDefault="009A6B77" w:rsidP="00455B52">
            <w:pPr>
              <w:rPr>
                <w:rFonts w:ascii="宋体" w:eastAsia="宋体" w:hAnsi="宋体" w:cs="宋体"/>
                <w:color w:val="000000"/>
              </w:rPr>
            </w:pPr>
            <w:r>
              <w:rPr>
                <w:rFonts w:ascii="宋体" w:eastAsia="宋体" w:hAnsi="宋体" w:cs="宋体"/>
                <w:color w:val="000000"/>
              </w:rPr>
              <w:t>97.921</w:t>
            </w:r>
          </w:p>
        </w:tc>
        <w:tc>
          <w:tcPr>
            <w:tcW w:w="1367"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9A6B77" w:rsidTr="00455B52">
              <w:trPr>
                <w:trHeight w:hRule="exact" w:val="581"/>
              </w:trPr>
              <w:tc>
                <w:tcPr>
                  <w:tcW w:w="1411"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rPr>
                    <w:t>231</w:t>
                  </w:r>
                  <w:r>
                    <w:rPr>
                      <w:rFonts w:ascii="宋体" w:eastAsia="宋体" w:hAnsi="宋体" w:cs="宋体" w:hint="eastAsia"/>
                    </w:rPr>
                    <w:t>张</w:t>
                  </w:r>
                </w:p>
              </w:tc>
            </w:tr>
          </w:tbl>
          <w:p w:rsidR="009A6B77" w:rsidRDefault="009A6B77" w:rsidP="00455B52">
            <w:pPr>
              <w:rPr>
                <w:rFonts w:ascii="宋体" w:eastAsia="宋体" w:hAnsi="宋体" w:cs="宋体"/>
              </w:rPr>
            </w:pPr>
          </w:p>
        </w:tc>
      </w:tr>
      <w:tr w:rsidR="009A6B77" w:rsidTr="00455B52">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rPr>
              <w:t>4</w:t>
            </w:r>
          </w:p>
        </w:tc>
        <w:tc>
          <w:tcPr>
            <w:tcW w:w="1363"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color w:val="000000"/>
              </w:rPr>
              <w:t>8×1</w:t>
            </w:r>
            <w:r>
              <w:rPr>
                <w:rFonts w:ascii="宋体" w:eastAsia="宋体" w:hAnsi="宋体" w:cs="宋体"/>
                <w:color w:val="000000"/>
              </w:rPr>
              <w:t>8</w:t>
            </w:r>
            <w:r>
              <w:rPr>
                <w:rFonts w:ascii="宋体" w:eastAsia="宋体" w:hAnsi="宋体" w:cs="宋体" w:hint="eastAsia"/>
                <w:color w:val="000000"/>
              </w:rPr>
              <w:t>00×8000</w:t>
            </w:r>
          </w:p>
        </w:tc>
        <w:tc>
          <w:tcPr>
            <w:tcW w:w="857"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5</w:t>
            </w:r>
            <w:r>
              <w:rPr>
                <w:rFonts w:ascii="宋体" w:eastAsia="宋体" w:hAnsi="宋体" w:cs="宋体"/>
              </w:rPr>
              <w:t>4.259</w:t>
            </w:r>
          </w:p>
        </w:tc>
        <w:tc>
          <w:tcPr>
            <w:tcW w:w="1367"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9A6B77" w:rsidTr="00455B52">
              <w:trPr>
                <w:trHeight w:hRule="exact" w:val="581"/>
              </w:trPr>
              <w:tc>
                <w:tcPr>
                  <w:tcW w:w="1411"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rPr>
                    <w:t>60</w:t>
                  </w:r>
                  <w:r>
                    <w:rPr>
                      <w:rFonts w:ascii="宋体" w:eastAsia="宋体" w:hAnsi="宋体" w:cs="宋体" w:hint="eastAsia"/>
                    </w:rPr>
                    <w:t>张</w:t>
                  </w:r>
                </w:p>
              </w:tc>
            </w:tr>
          </w:tbl>
          <w:p w:rsidR="009A6B77" w:rsidRDefault="009A6B77" w:rsidP="00455B52">
            <w:pPr>
              <w:rPr>
                <w:rFonts w:ascii="宋体" w:eastAsia="宋体" w:hAnsi="宋体" w:cs="宋体"/>
              </w:rPr>
            </w:pPr>
          </w:p>
        </w:tc>
      </w:tr>
      <w:tr w:rsidR="009A6B77" w:rsidTr="00455B52">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rPr>
              <w:t>5</w:t>
            </w:r>
          </w:p>
        </w:tc>
        <w:tc>
          <w:tcPr>
            <w:tcW w:w="1363"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color w:val="000000"/>
              </w:rPr>
              <w:t>16</w:t>
            </w:r>
            <w:r>
              <w:rPr>
                <w:rFonts w:ascii="宋体" w:eastAsia="宋体" w:hAnsi="宋体" w:cs="宋体" w:hint="eastAsia"/>
                <w:color w:val="000000"/>
              </w:rPr>
              <w:t>×1</w:t>
            </w:r>
            <w:r>
              <w:rPr>
                <w:rFonts w:ascii="宋体" w:eastAsia="宋体" w:hAnsi="宋体" w:cs="宋体"/>
                <w:color w:val="000000"/>
              </w:rPr>
              <w:t>8</w:t>
            </w:r>
            <w:r>
              <w:rPr>
                <w:rFonts w:ascii="宋体" w:eastAsia="宋体" w:hAnsi="宋体" w:cs="宋体" w:hint="eastAsia"/>
                <w:color w:val="000000"/>
              </w:rPr>
              <w:t>00×8000</w:t>
            </w:r>
          </w:p>
        </w:tc>
        <w:tc>
          <w:tcPr>
            <w:tcW w:w="857"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rPr>
              <w:t>3.617</w:t>
            </w:r>
          </w:p>
        </w:tc>
        <w:tc>
          <w:tcPr>
            <w:tcW w:w="1367"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9A6B77" w:rsidTr="00455B52">
              <w:trPr>
                <w:trHeight w:hRule="exact" w:val="581"/>
              </w:trPr>
              <w:tc>
                <w:tcPr>
                  <w:tcW w:w="1411"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rPr>
                    <w:t>2</w:t>
                  </w:r>
                  <w:r>
                    <w:rPr>
                      <w:rFonts w:ascii="宋体" w:eastAsia="宋体" w:hAnsi="宋体" w:cs="宋体" w:hint="eastAsia"/>
                    </w:rPr>
                    <w:t>张</w:t>
                  </w:r>
                </w:p>
              </w:tc>
            </w:tr>
          </w:tbl>
          <w:p w:rsidR="009A6B77" w:rsidRDefault="009A6B77" w:rsidP="00455B52">
            <w:pPr>
              <w:rPr>
                <w:rFonts w:ascii="宋体" w:eastAsia="宋体" w:hAnsi="宋体" w:cs="宋体"/>
              </w:rPr>
            </w:pPr>
          </w:p>
        </w:tc>
      </w:tr>
      <w:tr w:rsidR="009A6B77" w:rsidTr="00455B52">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rPr>
              <w:t>6</w:t>
            </w:r>
          </w:p>
        </w:tc>
        <w:tc>
          <w:tcPr>
            <w:tcW w:w="1363"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color w:val="000000"/>
              </w:rPr>
              <w:t>22</w:t>
            </w:r>
            <w:r>
              <w:rPr>
                <w:rFonts w:ascii="宋体" w:eastAsia="宋体" w:hAnsi="宋体" w:cs="宋体" w:hint="eastAsia"/>
                <w:color w:val="000000"/>
              </w:rPr>
              <w:t>×1</w:t>
            </w:r>
            <w:r>
              <w:rPr>
                <w:rFonts w:ascii="宋体" w:eastAsia="宋体" w:hAnsi="宋体" w:cs="宋体"/>
                <w:color w:val="000000"/>
              </w:rPr>
              <w:t>8</w:t>
            </w:r>
            <w:r>
              <w:rPr>
                <w:rFonts w:ascii="宋体" w:eastAsia="宋体" w:hAnsi="宋体" w:cs="宋体" w:hint="eastAsia"/>
                <w:color w:val="000000"/>
              </w:rPr>
              <w:t>00×8000</w:t>
            </w:r>
          </w:p>
        </w:tc>
        <w:tc>
          <w:tcPr>
            <w:tcW w:w="857"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rPr>
              <w:t>2.487</w:t>
            </w:r>
          </w:p>
        </w:tc>
        <w:tc>
          <w:tcPr>
            <w:tcW w:w="1367"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9A6B77" w:rsidTr="00455B52">
              <w:trPr>
                <w:trHeight w:hRule="exact" w:val="581"/>
              </w:trPr>
              <w:tc>
                <w:tcPr>
                  <w:tcW w:w="1411"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hint="eastAsia"/>
                    </w:rPr>
                    <w:t>1张</w:t>
                  </w:r>
                </w:p>
              </w:tc>
            </w:tr>
          </w:tbl>
          <w:p w:rsidR="009A6B77" w:rsidRDefault="009A6B77" w:rsidP="00455B52">
            <w:pPr>
              <w:rPr>
                <w:rFonts w:ascii="宋体" w:eastAsia="宋体" w:hAnsi="宋体" w:cs="宋体"/>
              </w:rPr>
            </w:pPr>
          </w:p>
        </w:tc>
      </w:tr>
      <w:tr w:rsidR="009A6B77" w:rsidTr="00455B52">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p>
        </w:tc>
        <w:tc>
          <w:tcPr>
            <w:tcW w:w="1363"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2268"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250" w:firstLine="600"/>
              <w:rPr>
                <w:rFonts w:ascii="宋体" w:eastAsia="宋体" w:hAnsi="宋体" w:cs="宋体"/>
              </w:rPr>
            </w:pPr>
            <w:r>
              <w:rPr>
                <w:rFonts w:ascii="宋体" w:eastAsia="宋体" w:hAnsi="宋体" w:cs="宋体" w:hint="eastAsia"/>
              </w:rPr>
              <w:t>合   计</w:t>
            </w:r>
          </w:p>
        </w:tc>
        <w:tc>
          <w:tcPr>
            <w:tcW w:w="857" w:type="dxa"/>
            <w:tcBorders>
              <w:top w:val="single" w:sz="6" w:space="0" w:color="000000"/>
              <w:left w:val="single" w:sz="6" w:space="0" w:color="000000"/>
              <w:bottom w:val="single" w:sz="6" w:space="0" w:color="000000"/>
              <w:right w:val="single" w:sz="6" w:space="0" w:color="000000"/>
            </w:tcBorders>
          </w:tcPr>
          <w:p w:rsidR="009A6B77" w:rsidRDefault="009A6B77" w:rsidP="00455B52">
            <w:pPr>
              <w:ind w:firstLineChars="100" w:firstLine="240"/>
              <w:rPr>
                <w:rFonts w:ascii="宋体" w:eastAsia="宋体" w:hAnsi="宋体" w:cs="宋体"/>
              </w:rPr>
            </w:pPr>
            <w:r>
              <w:rPr>
                <w:rFonts w:ascii="宋体" w:eastAsia="宋体" w:hAnsi="宋体" w:cs="宋体" w:hint="eastAsia"/>
              </w:rPr>
              <w:t>吨</w:t>
            </w:r>
          </w:p>
        </w:tc>
        <w:tc>
          <w:tcPr>
            <w:tcW w:w="139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r>
              <w:rPr>
                <w:rFonts w:ascii="宋体" w:eastAsia="宋体" w:hAnsi="宋体" w:cs="宋体"/>
              </w:rPr>
              <w:t>194.033</w:t>
            </w:r>
          </w:p>
        </w:tc>
        <w:tc>
          <w:tcPr>
            <w:tcW w:w="1367"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9A6B77" w:rsidRDefault="009A6B77" w:rsidP="00455B52">
            <w:pPr>
              <w:rPr>
                <w:rFonts w:ascii="宋体" w:eastAsia="宋体" w:hAnsi="宋体" w:cs="宋体"/>
              </w:rPr>
            </w:pPr>
          </w:p>
        </w:tc>
      </w:tr>
      <w:tr w:rsidR="009A6B77" w:rsidTr="00455B5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9A6B77" w:rsidRDefault="009A6B77" w:rsidP="00455B52">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一、</w:t>
            </w:r>
            <w:r>
              <w:rPr>
                <w:rFonts w:ascii="宋体" w:eastAsia="宋体" w:hAnsi="宋体" w:cs="宋体" w:hint="eastAsia"/>
                <w:spacing w:val="-3"/>
                <w:sz w:val="20"/>
                <w:szCs w:val="20"/>
              </w:rPr>
              <w:t>船板</w:t>
            </w:r>
            <w:r>
              <w:rPr>
                <w:rFonts w:ascii="宋体" w:eastAsia="宋体" w:hAnsi="宋体" w:cs="宋体" w:hint="eastAsia"/>
                <w:sz w:val="20"/>
                <w:szCs w:val="20"/>
              </w:rPr>
              <w:t>按</w:t>
            </w:r>
            <w:r>
              <w:rPr>
                <w:rFonts w:ascii="宋体" w:eastAsia="宋体" w:hAnsi="宋体" w:cs="宋体" w:hint="eastAsia"/>
                <w:spacing w:val="-53"/>
                <w:sz w:val="20"/>
                <w:szCs w:val="20"/>
              </w:rPr>
              <w:t xml:space="preserve"> </w:t>
            </w:r>
            <w:r>
              <w:rPr>
                <w:rFonts w:ascii="宋体" w:eastAsia="宋体" w:hAnsi="宋体" w:cs="宋体" w:hint="eastAsia"/>
                <w:spacing w:val="-2"/>
                <w:sz w:val="20"/>
                <w:szCs w:val="20"/>
              </w:rPr>
              <w:t>C</w:t>
            </w:r>
            <w:r>
              <w:rPr>
                <w:rFonts w:ascii="宋体" w:eastAsia="宋体" w:hAnsi="宋体" w:cs="宋体" w:hint="eastAsia"/>
                <w:sz w:val="20"/>
                <w:szCs w:val="20"/>
              </w:rPr>
              <w:t>CS船</w:t>
            </w:r>
            <w:r>
              <w:rPr>
                <w:rFonts w:ascii="宋体" w:eastAsia="宋体" w:hAnsi="宋体" w:cs="宋体" w:hint="eastAsia"/>
                <w:spacing w:val="-3"/>
                <w:sz w:val="20"/>
                <w:szCs w:val="20"/>
              </w:rPr>
              <w:t>检</w:t>
            </w:r>
            <w:r>
              <w:rPr>
                <w:rFonts w:ascii="宋体" w:eastAsia="宋体" w:hAnsi="宋体" w:cs="宋体" w:hint="eastAsia"/>
                <w:sz w:val="20"/>
                <w:szCs w:val="20"/>
              </w:rPr>
              <w:t>规</w:t>
            </w:r>
            <w:r>
              <w:rPr>
                <w:rFonts w:ascii="宋体" w:eastAsia="宋体" w:hAnsi="宋体" w:cs="宋体" w:hint="eastAsia"/>
                <w:spacing w:val="-3"/>
                <w:sz w:val="20"/>
                <w:szCs w:val="20"/>
              </w:rPr>
              <w:t>范</w:t>
            </w:r>
            <w:r>
              <w:rPr>
                <w:rFonts w:ascii="宋体" w:eastAsia="宋体" w:hAnsi="宋体" w:cs="宋体" w:hint="eastAsia"/>
                <w:sz w:val="20"/>
                <w:szCs w:val="20"/>
              </w:rPr>
              <w:t>收货</w:t>
            </w:r>
            <w:r>
              <w:rPr>
                <w:rFonts w:ascii="宋体" w:eastAsia="宋体" w:hAnsi="宋体" w:cs="宋体" w:hint="eastAsia"/>
                <w:spacing w:val="-3"/>
                <w:sz w:val="20"/>
                <w:szCs w:val="20"/>
              </w:rPr>
              <w:t>，</w:t>
            </w:r>
            <w:r>
              <w:rPr>
                <w:rFonts w:ascii="宋体" w:eastAsia="宋体" w:hAnsi="宋体" w:cs="宋体" w:hint="eastAsia"/>
                <w:sz w:val="20"/>
                <w:szCs w:val="20"/>
              </w:rPr>
              <w:t>理</w:t>
            </w:r>
            <w:r>
              <w:rPr>
                <w:rFonts w:ascii="宋体" w:eastAsia="宋体" w:hAnsi="宋体" w:cs="宋体" w:hint="eastAsia"/>
                <w:spacing w:val="-3"/>
                <w:sz w:val="20"/>
                <w:szCs w:val="20"/>
              </w:rPr>
              <w:t>论</w:t>
            </w:r>
            <w:r>
              <w:rPr>
                <w:rFonts w:ascii="宋体" w:eastAsia="宋体" w:hAnsi="宋体" w:cs="宋体" w:hint="eastAsia"/>
                <w:sz w:val="20"/>
                <w:szCs w:val="20"/>
              </w:rPr>
              <w:t>计</w:t>
            </w:r>
            <w:r>
              <w:rPr>
                <w:rFonts w:ascii="宋体" w:eastAsia="宋体" w:hAnsi="宋体" w:cs="宋体" w:hint="eastAsia"/>
                <w:spacing w:val="-3"/>
                <w:sz w:val="20"/>
                <w:szCs w:val="20"/>
              </w:rPr>
              <w:t>重</w:t>
            </w:r>
            <w:r>
              <w:rPr>
                <w:rFonts w:ascii="宋体" w:eastAsia="宋体" w:hAnsi="宋体" w:cs="宋体" w:hint="eastAsia"/>
                <w:sz w:val="20"/>
                <w:szCs w:val="20"/>
              </w:rPr>
              <w:t>，</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55"/>
                <w:sz w:val="20"/>
                <w:szCs w:val="20"/>
              </w:rPr>
              <w:t xml:space="preserve"> </w:t>
            </w:r>
            <w:r>
              <w:rPr>
                <w:rFonts w:ascii="宋体" w:eastAsia="宋体" w:hAnsi="宋体" w:cs="宋体" w:hint="eastAsia"/>
                <w:sz w:val="20"/>
                <w:szCs w:val="20"/>
              </w:rPr>
              <w:t>C</w:t>
            </w:r>
            <w:r>
              <w:rPr>
                <w:rFonts w:ascii="宋体" w:eastAsia="宋体" w:hAnsi="宋体" w:cs="宋体" w:hint="eastAsia"/>
                <w:spacing w:val="-2"/>
                <w:sz w:val="20"/>
                <w:szCs w:val="20"/>
              </w:rPr>
              <w:t>C</w:t>
            </w:r>
            <w:r>
              <w:rPr>
                <w:rFonts w:ascii="宋体" w:eastAsia="宋体" w:hAnsi="宋体" w:cs="宋体" w:hint="eastAsia"/>
                <w:sz w:val="20"/>
                <w:szCs w:val="20"/>
              </w:rPr>
              <w:t>S船</w:t>
            </w:r>
            <w:r>
              <w:rPr>
                <w:rFonts w:ascii="宋体" w:eastAsia="宋体" w:hAnsi="宋体" w:cs="宋体" w:hint="eastAsia"/>
                <w:spacing w:val="-3"/>
                <w:sz w:val="20"/>
                <w:szCs w:val="20"/>
              </w:rPr>
              <w:t>检</w:t>
            </w:r>
            <w:r>
              <w:rPr>
                <w:rFonts w:ascii="宋体" w:eastAsia="宋体" w:hAnsi="宋体" w:cs="宋体" w:hint="eastAsia"/>
                <w:sz w:val="20"/>
                <w:szCs w:val="20"/>
              </w:rPr>
              <w:t>证</w:t>
            </w:r>
            <w:r>
              <w:rPr>
                <w:rFonts w:ascii="宋体" w:eastAsia="宋体" w:hAnsi="宋体" w:cs="宋体" w:hint="eastAsia"/>
                <w:spacing w:val="-3"/>
                <w:sz w:val="20"/>
                <w:szCs w:val="20"/>
              </w:rPr>
              <w:t>书。</w:t>
            </w:r>
          </w:p>
        </w:tc>
      </w:tr>
      <w:tr w:rsidR="009A6B77" w:rsidTr="00455B5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9A6B77" w:rsidRDefault="009A6B77" w:rsidP="00455B52">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二、</w:t>
            </w:r>
            <w:r>
              <w:rPr>
                <w:rFonts w:ascii="宋体" w:eastAsia="宋体" w:hAnsi="宋体" w:cs="宋体" w:hint="eastAsia"/>
                <w:spacing w:val="-3"/>
                <w:sz w:val="20"/>
                <w:szCs w:val="20"/>
              </w:rPr>
              <w:t>船</w:t>
            </w:r>
            <w:r>
              <w:rPr>
                <w:rFonts w:ascii="宋体" w:eastAsia="宋体" w:hAnsi="宋体" w:cs="宋体" w:hint="eastAsia"/>
                <w:sz w:val="20"/>
                <w:szCs w:val="20"/>
              </w:rPr>
              <w:t>板</w:t>
            </w:r>
            <w:r>
              <w:rPr>
                <w:rFonts w:ascii="宋体" w:eastAsia="宋体" w:hAnsi="宋体" w:cs="宋体" w:hint="eastAsia"/>
                <w:spacing w:val="-3"/>
                <w:sz w:val="20"/>
                <w:szCs w:val="20"/>
              </w:rPr>
              <w:t>单价</w:t>
            </w:r>
            <w:r>
              <w:rPr>
                <w:rFonts w:ascii="宋体" w:eastAsia="宋体" w:hAnsi="宋体" w:cs="宋体" w:hint="eastAsia"/>
                <w:sz w:val="20"/>
                <w:szCs w:val="20"/>
              </w:rPr>
              <w:t>含</w:t>
            </w:r>
            <w:r>
              <w:rPr>
                <w:rFonts w:ascii="宋体" w:eastAsia="宋体" w:hAnsi="宋体" w:cs="宋体" w:hint="eastAsia"/>
                <w:spacing w:val="-53"/>
                <w:sz w:val="20"/>
                <w:szCs w:val="20"/>
              </w:rPr>
              <w:t xml:space="preserve"> </w:t>
            </w:r>
            <w:r>
              <w:rPr>
                <w:rFonts w:ascii="宋体" w:eastAsia="宋体" w:hAnsi="宋体" w:cs="宋体" w:hint="eastAsia"/>
                <w:sz w:val="20"/>
                <w:szCs w:val="20"/>
              </w:rPr>
              <w:t>13</w:t>
            </w:r>
            <w:r>
              <w:rPr>
                <w:rFonts w:ascii="宋体" w:eastAsia="宋体" w:hAnsi="宋体" w:cs="宋体" w:hint="eastAsia"/>
                <w:spacing w:val="-4"/>
                <w:sz w:val="20"/>
                <w:szCs w:val="20"/>
              </w:rPr>
              <w:t>%</w:t>
            </w:r>
            <w:r>
              <w:rPr>
                <w:rFonts w:ascii="宋体" w:eastAsia="宋体" w:hAnsi="宋体" w:cs="宋体" w:hint="eastAsia"/>
                <w:sz w:val="20"/>
                <w:szCs w:val="20"/>
              </w:rPr>
              <w:t>的</w:t>
            </w:r>
            <w:r>
              <w:rPr>
                <w:rFonts w:ascii="宋体" w:eastAsia="宋体" w:hAnsi="宋体" w:cs="宋体" w:hint="eastAsia"/>
                <w:spacing w:val="-3"/>
                <w:sz w:val="20"/>
                <w:szCs w:val="20"/>
              </w:rPr>
              <w:t>增</w:t>
            </w:r>
            <w:r>
              <w:rPr>
                <w:rFonts w:ascii="宋体" w:eastAsia="宋体" w:hAnsi="宋体" w:cs="宋体" w:hint="eastAsia"/>
                <w:sz w:val="20"/>
                <w:szCs w:val="20"/>
              </w:rPr>
              <w:t>值税</w:t>
            </w:r>
            <w:r>
              <w:rPr>
                <w:rFonts w:ascii="宋体" w:eastAsia="宋体" w:hAnsi="宋体" w:cs="宋体" w:hint="eastAsia"/>
                <w:spacing w:val="-3"/>
                <w:sz w:val="20"/>
                <w:szCs w:val="20"/>
              </w:rPr>
              <w:t>，</w:t>
            </w:r>
            <w:r>
              <w:rPr>
                <w:rFonts w:ascii="宋体" w:eastAsia="宋体" w:hAnsi="宋体" w:cs="宋体" w:hint="eastAsia"/>
                <w:sz w:val="20"/>
                <w:szCs w:val="20"/>
              </w:rPr>
              <w:t>并</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3"/>
                <w:sz w:val="20"/>
                <w:szCs w:val="20"/>
              </w:rPr>
              <w:t>增</w:t>
            </w:r>
            <w:r>
              <w:rPr>
                <w:rFonts w:ascii="宋体" w:eastAsia="宋体" w:hAnsi="宋体" w:cs="宋体" w:hint="eastAsia"/>
                <w:sz w:val="20"/>
                <w:szCs w:val="20"/>
              </w:rPr>
              <w:t>值</w:t>
            </w:r>
            <w:r>
              <w:rPr>
                <w:rFonts w:ascii="宋体" w:eastAsia="宋体" w:hAnsi="宋体" w:cs="宋体" w:hint="eastAsia"/>
                <w:spacing w:val="-3"/>
                <w:sz w:val="20"/>
                <w:szCs w:val="20"/>
              </w:rPr>
              <w:t>税</w:t>
            </w:r>
            <w:r>
              <w:rPr>
                <w:rFonts w:ascii="宋体" w:eastAsia="宋体" w:hAnsi="宋体" w:cs="宋体" w:hint="eastAsia"/>
                <w:sz w:val="20"/>
                <w:szCs w:val="20"/>
              </w:rPr>
              <w:t>专</w:t>
            </w:r>
            <w:r>
              <w:rPr>
                <w:rFonts w:ascii="宋体" w:eastAsia="宋体" w:hAnsi="宋体" w:cs="宋体" w:hint="eastAsia"/>
                <w:spacing w:val="-3"/>
                <w:sz w:val="20"/>
                <w:szCs w:val="20"/>
              </w:rPr>
              <w:t>用</w:t>
            </w:r>
            <w:r>
              <w:rPr>
                <w:rFonts w:ascii="宋体" w:eastAsia="宋体" w:hAnsi="宋体" w:cs="宋体" w:hint="eastAsia"/>
                <w:sz w:val="20"/>
                <w:szCs w:val="20"/>
              </w:rPr>
              <w:t>发票。</w:t>
            </w:r>
          </w:p>
        </w:tc>
      </w:tr>
      <w:tr w:rsidR="009A6B77" w:rsidTr="00455B5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9A6B77" w:rsidRDefault="009A6B77" w:rsidP="00455B52">
            <w:pPr>
              <w:pStyle w:val="TableParagraph"/>
              <w:kinsoku w:val="0"/>
              <w:overflowPunct w:val="0"/>
              <w:spacing w:before="9"/>
              <w:rPr>
                <w:rFonts w:ascii="宋体" w:eastAsia="宋体" w:hAnsi="宋体" w:cs="宋体"/>
                <w:sz w:val="20"/>
                <w:szCs w:val="20"/>
              </w:rPr>
            </w:pPr>
            <w:r>
              <w:rPr>
                <w:rFonts w:ascii="宋体" w:eastAsia="宋体" w:hAnsi="宋体" w:cs="宋体" w:hint="eastAsia"/>
                <w:sz w:val="20"/>
                <w:szCs w:val="20"/>
              </w:rPr>
              <w:t>三、</w:t>
            </w:r>
            <w:r>
              <w:rPr>
                <w:rFonts w:ascii="宋体" w:eastAsia="宋体" w:hAnsi="宋体" w:cs="宋体" w:hint="eastAsia"/>
                <w:spacing w:val="-3"/>
                <w:sz w:val="20"/>
                <w:szCs w:val="20"/>
              </w:rPr>
              <w:t>报</w:t>
            </w:r>
            <w:r>
              <w:rPr>
                <w:rFonts w:ascii="宋体" w:eastAsia="宋体" w:hAnsi="宋体" w:cs="宋体" w:hint="eastAsia"/>
                <w:sz w:val="20"/>
                <w:szCs w:val="20"/>
              </w:rPr>
              <w:t>价</w:t>
            </w:r>
            <w:r>
              <w:rPr>
                <w:rFonts w:ascii="宋体" w:eastAsia="宋体" w:hAnsi="宋体" w:cs="宋体" w:hint="eastAsia"/>
                <w:spacing w:val="-3"/>
                <w:sz w:val="20"/>
                <w:szCs w:val="20"/>
              </w:rPr>
              <w:t>标</w:t>
            </w:r>
            <w:r>
              <w:rPr>
                <w:rFonts w:ascii="宋体" w:eastAsia="宋体" w:hAnsi="宋体" w:cs="宋体" w:hint="eastAsia"/>
                <w:sz w:val="20"/>
                <w:szCs w:val="20"/>
              </w:rPr>
              <w:t>明现货</w:t>
            </w:r>
            <w:r>
              <w:rPr>
                <w:rFonts w:ascii="宋体" w:eastAsia="宋体" w:hAnsi="宋体" w:cs="宋体" w:hint="eastAsia"/>
                <w:spacing w:val="-3"/>
                <w:sz w:val="20"/>
                <w:szCs w:val="20"/>
              </w:rPr>
              <w:t>和</w:t>
            </w:r>
            <w:r>
              <w:rPr>
                <w:rFonts w:ascii="宋体" w:eastAsia="宋体" w:hAnsi="宋体" w:cs="宋体" w:hint="eastAsia"/>
                <w:sz w:val="20"/>
                <w:szCs w:val="20"/>
              </w:rPr>
              <w:t>交货</w:t>
            </w:r>
            <w:r>
              <w:rPr>
                <w:rFonts w:ascii="宋体" w:eastAsia="宋体" w:hAnsi="宋体" w:cs="宋体" w:hint="eastAsia"/>
                <w:spacing w:val="-3"/>
                <w:sz w:val="20"/>
                <w:szCs w:val="20"/>
              </w:rPr>
              <w:t>地</w:t>
            </w:r>
            <w:r>
              <w:rPr>
                <w:rFonts w:ascii="宋体" w:eastAsia="宋体" w:hAnsi="宋体" w:cs="宋体" w:hint="eastAsia"/>
                <w:sz w:val="20"/>
                <w:szCs w:val="20"/>
              </w:rPr>
              <w:t>点</w:t>
            </w:r>
            <w:r>
              <w:rPr>
                <w:rFonts w:ascii="宋体" w:eastAsia="宋体" w:hAnsi="宋体" w:cs="宋体" w:hint="eastAsia"/>
                <w:spacing w:val="-3"/>
                <w:sz w:val="20"/>
                <w:szCs w:val="20"/>
              </w:rPr>
              <w:t>，</w:t>
            </w:r>
            <w:r>
              <w:rPr>
                <w:rFonts w:ascii="宋体" w:eastAsia="宋体" w:hAnsi="宋体" w:cs="宋体" w:hint="eastAsia"/>
                <w:sz w:val="20"/>
                <w:szCs w:val="20"/>
              </w:rPr>
              <w:t>以</w:t>
            </w:r>
            <w:r>
              <w:rPr>
                <w:rFonts w:ascii="宋体" w:eastAsia="宋体" w:hAnsi="宋体" w:cs="宋体" w:hint="eastAsia"/>
                <w:spacing w:val="-3"/>
                <w:sz w:val="20"/>
                <w:szCs w:val="20"/>
              </w:rPr>
              <w:t>便</w:t>
            </w:r>
            <w:r>
              <w:rPr>
                <w:rFonts w:ascii="宋体" w:eastAsia="宋体" w:hAnsi="宋体" w:cs="宋体" w:hint="eastAsia"/>
                <w:sz w:val="20"/>
                <w:szCs w:val="20"/>
              </w:rPr>
              <w:t>公</w:t>
            </w:r>
            <w:r>
              <w:rPr>
                <w:rFonts w:ascii="宋体" w:eastAsia="宋体" w:hAnsi="宋体" w:cs="宋体" w:hint="eastAsia"/>
                <w:spacing w:val="-3"/>
                <w:sz w:val="20"/>
                <w:szCs w:val="20"/>
              </w:rPr>
              <w:t>司</w:t>
            </w:r>
            <w:r>
              <w:rPr>
                <w:rFonts w:ascii="宋体" w:eastAsia="宋体" w:hAnsi="宋体" w:cs="宋体" w:hint="eastAsia"/>
                <w:sz w:val="20"/>
                <w:szCs w:val="20"/>
              </w:rPr>
              <w:t>安</w:t>
            </w:r>
            <w:r>
              <w:rPr>
                <w:rFonts w:ascii="宋体" w:eastAsia="宋体" w:hAnsi="宋体" w:cs="宋体" w:hint="eastAsia"/>
                <w:spacing w:val="-3"/>
                <w:sz w:val="20"/>
                <w:szCs w:val="20"/>
              </w:rPr>
              <w:t>排</w:t>
            </w:r>
            <w:r>
              <w:rPr>
                <w:rFonts w:ascii="宋体" w:eastAsia="宋体" w:hAnsi="宋体" w:cs="宋体" w:hint="eastAsia"/>
                <w:sz w:val="20"/>
                <w:szCs w:val="20"/>
              </w:rPr>
              <w:t>生产</w:t>
            </w:r>
            <w:r>
              <w:rPr>
                <w:rFonts w:ascii="宋体" w:eastAsia="宋体" w:hAnsi="宋体" w:cs="宋体" w:hint="eastAsia"/>
                <w:spacing w:val="-3"/>
                <w:sz w:val="20"/>
                <w:szCs w:val="20"/>
              </w:rPr>
              <w:t>和</w:t>
            </w:r>
            <w:r>
              <w:rPr>
                <w:rFonts w:ascii="宋体" w:eastAsia="宋体" w:hAnsi="宋体" w:cs="宋体" w:hint="eastAsia"/>
                <w:sz w:val="20"/>
                <w:szCs w:val="20"/>
              </w:rPr>
              <w:t>计</w:t>
            </w:r>
            <w:r>
              <w:rPr>
                <w:rFonts w:ascii="宋体" w:eastAsia="宋体" w:hAnsi="宋体" w:cs="宋体" w:hint="eastAsia"/>
                <w:spacing w:val="-3"/>
                <w:sz w:val="20"/>
                <w:szCs w:val="20"/>
              </w:rPr>
              <w:t>算</w:t>
            </w:r>
            <w:r>
              <w:rPr>
                <w:rFonts w:ascii="宋体" w:eastAsia="宋体" w:hAnsi="宋体" w:cs="宋体" w:hint="eastAsia"/>
                <w:sz w:val="20"/>
                <w:szCs w:val="20"/>
              </w:rPr>
              <w:t>船</w:t>
            </w:r>
            <w:r>
              <w:rPr>
                <w:rFonts w:ascii="宋体" w:eastAsia="宋体" w:hAnsi="宋体" w:cs="宋体" w:hint="eastAsia"/>
                <w:spacing w:val="-3"/>
                <w:sz w:val="20"/>
                <w:szCs w:val="20"/>
              </w:rPr>
              <w:t>板</w:t>
            </w:r>
            <w:r>
              <w:rPr>
                <w:rFonts w:ascii="宋体" w:eastAsia="宋体" w:hAnsi="宋体" w:cs="宋体" w:hint="eastAsia"/>
                <w:sz w:val="20"/>
                <w:szCs w:val="20"/>
              </w:rPr>
              <w:t>到</w:t>
            </w:r>
            <w:r>
              <w:rPr>
                <w:rFonts w:ascii="宋体" w:eastAsia="宋体" w:hAnsi="宋体" w:cs="宋体" w:hint="eastAsia"/>
                <w:spacing w:val="-3"/>
                <w:sz w:val="20"/>
                <w:szCs w:val="20"/>
              </w:rPr>
              <w:t>厂</w:t>
            </w:r>
            <w:r>
              <w:rPr>
                <w:rFonts w:ascii="宋体" w:eastAsia="宋体" w:hAnsi="宋体" w:cs="宋体" w:hint="eastAsia"/>
                <w:sz w:val="20"/>
                <w:szCs w:val="20"/>
              </w:rPr>
              <w:t>单</w:t>
            </w:r>
            <w:r>
              <w:rPr>
                <w:rFonts w:ascii="宋体" w:eastAsia="宋体" w:hAnsi="宋体" w:cs="宋体" w:hint="eastAsia"/>
                <w:spacing w:val="-3"/>
                <w:sz w:val="20"/>
                <w:szCs w:val="20"/>
              </w:rPr>
              <w:t>价</w:t>
            </w:r>
            <w:r>
              <w:rPr>
                <w:rFonts w:ascii="宋体" w:eastAsia="宋体" w:hAnsi="宋体" w:cs="宋体" w:hint="eastAsia"/>
                <w:sz w:val="20"/>
                <w:szCs w:val="20"/>
              </w:rPr>
              <w:t>。</w:t>
            </w:r>
          </w:p>
        </w:tc>
      </w:tr>
      <w:tr w:rsidR="009A6B77" w:rsidTr="00455B5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9A6B77" w:rsidRDefault="009A6B77" w:rsidP="00455B52">
            <w:pPr>
              <w:pStyle w:val="TableParagraph"/>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四、本次投标为邀标,报价单要注明钢厂名称。</w:t>
            </w:r>
          </w:p>
        </w:tc>
      </w:tr>
      <w:tr w:rsidR="009A6B77" w:rsidTr="00455B52">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9A6B77" w:rsidRDefault="009A6B77" w:rsidP="00455B52">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五、付款条件：签订合同付</w:t>
            </w:r>
            <w:r>
              <w:rPr>
                <w:rFonts w:ascii="宋体" w:eastAsia="宋体" w:hAnsi="宋体" w:cs="宋体" w:hint="eastAsia"/>
                <w:sz w:val="20"/>
                <w:szCs w:val="20"/>
              </w:rPr>
              <w:tab/>
              <w:t>%，提货前付</w:t>
            </w:r>
            <w:r>
              <w:rPr>
                <w:rFonts w:ascii="宋体" w:eastAsia="宋体" w:hAnsi="宋体" w:cs="宋体" w:hint="eastAsia"/>
                <w:sz w:val="20"/>
                <w:szCs w:val="20"/>
              </w:rPr>
              <w:tab/>
              <w:t>%，货到验收合格付</w:t>
            </w:r>
            <w:r>
              <w:rPr>
                <w:rFonts w:ascii="宋体" w:eastAsia="宋体" w:hAnsi="宋体" w:cs="宋体" w:hint="eastAsia"/>
                <w:sz w:val="20"/>
                <w:szCs w:val="20"/>
              </w:rPr>
              <w:tab/>
              <w:t>%；</w:t>
            </w:r>
          </w:p>
        </w:tc>
      </w:tr>
      <w:tr w:rsidR="009A6B77" w:rsidTr="00455B52">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9A6B77" w:rsidRDefault="009A6B77" w:rsidP="00455B52">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六、付款方式：</w:t>
            </w:r>
          </w:p>
        </w:tc>
      </w:tr>
      <w:tr w:rsidR="009A6B77" w:rsidTr="00455B5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9A6B77" w:rsidRDefault="009A6B77" w:rsidP="00455B52">
            <w:pPr>
              <w:pStyle w:val="TableParagraph"/>
              <w:tabs>
                <w:tab w:val="left" w:pos="531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其他付款条件：</w:t>
            </w:r>
            <w:r>
              <w:rPr>
                <w:rFonts w:ascii="宋体" w:eastAsia="宋体" w:hAnsi="宋体" w:cs="宋体" w:hint="eastAsia"/>
                <w:sz w:val="20"/>
                <w:szCs w:val="20"/>
              </w:rPr>
              <w:tab/>
            </w:r>
          </w:p>
        </w:tc>
      </w:tr>
      <w:tr w:rsidR="009A6B77" w:rsidRPr="0024025B" w:rsidTr="00455B52">
        <w:trPr>
          <w:trHeight w:hRule="exact" w:val="345"/>
        </w:trPr>
        <w:tc>
          <w:tcPr>
            <w:tcW w:w="10550" w:type="dxa"/>
            <w:gridSpan w:val="8"/>
            <w:tcBorders>
              <w:top w:val="single" w:sz="6" w:space="0" w:color="000000"/>
              <w:left w:val="single" w:sz="6" w:space="0" w:color="000000"/>
              <w:bottom w:val="single" w:sz="6" w:space="0" w:color="000000"/>
              <w:right w:val="single" w:sz="6" w:space="0" w:color="000000"/>
            </w:tcBorders>
          </w:tcPr>
          <w:p w:rsidR="009A6B77" w:rsidRPr="0024025B" w:rsidRDefault="009A6B77" w:rsidP="00455B52">
            <w:pPr>
              <w:pStyle w:val="TableParagraph"/>
              <w:tabs>
                <w:tab w:val="left" w:pos="5697"/>
                <w:tab w:val="left" w:pos="8145"/>
                <w:tab w:val="left" w:pos="8985"/>
                <w:tab w:val="left" w:pos="9705"/>
              </w:tabs>
              <w:kinsoku w:val="0"/>
              <w:overflowPunct w:val="0"/>
              <w:spacing w:line="276" w:lineRule="exact"/>
              <w:ind w:right="-3"/>
              <w:rPr>
                <w:rFonts w:ascii="宋体" w:eastAsia="宋体" w:hAnsi="宋体" w:cs="宋体"/>
                <w:sz w:val="20"/>
                <w:szCs w:val="20"/>
              </w:rPr>
            </w:pPr>
            <w:r w:rsidRPr="0024025B">
              <w:rPr>
                <w:rFonts w:ascii="宋体" w:eastAsia="宋体" w:hAnsi="宋体" w:cs="宋体" w:hint="eastAsia"/>
                <w:spacing w:val="-23"/>
                <w:sz w:val="20"/>
                <w:szCs w:val="20"/>
              </w:rPr>
              <w:t>报价单位（签章）：</w:t>
            </w:r>
            <w:r w:rsidRPr="0024025B">
              <w:rPr>
                <w:rFonts w:ascii="宋体" w:eastAsia="宋体" w:hAnsi="宋体" w:cs="宋体" w:hint="eastAsia"/>
                <w:spacing w:val="-23"/>
                <w:sz w:val="20"/>
                <w:szCs w:val="20"/>
              </w:rPr>
              <w:tab/>
            </w:r>
          </w:p>
        </w:tc>
      </w:tr>
      <w:tr w:rsidR="009A6B77" w:rsidRPr="0024025B" w:rsidTr="007D175F">
        <w:trPr>
          <w:trHeight w:hRule="exact" w:val="280"/>
        </w:trPr>
        <w:tc>
          <w:tcPr>
            <w:tcW w:w="10550" w:type="dxa"/>
            <w:gridSpan w:val="8"/>
            <w:tcBorders>
              <w:top w:val="single" w:sz="6" w:space="0" w:color="000000"/>
              <w:left w:val="single" w:sz="6" w:space="0" w:color="000000"/>
              <w:bottom w:val="single" w:sz="6" w:space="0" w:color="000000"/>
              <w:right w:val="single" w:sz="6" w:space="0" w:color="000000"/>
            </w:tcBorders>
          </w:tcPr>
          <w:p w:rsidR="009A6B77" w:rsidRPr="0024025B" w:rsidRDefault="009A6B77" w:rsidP="00455B52">
            <w:pPr>
              <w:pStyle w:val="TableParagraph"/>
              <w:tabs>
                <w:tab w:val="left" w:pos="2431"/>
              </w:tabs>
              <w:kinsoku w:val="0"/>
              <w:overflowPunct w:val="0"/>
              <w:spacing w:line="276" w:lineRule="exact"/>
              <w:rPr>
                <w:rFonts w:ascii="宋体" w:eastAsia="宋体" w:hAnsi="宋体" w:cs="宋体"/>
                <w:sz w:val="20"/>
                <w:szCs w:val="20"/>
              </w:rPr>
            </w:pPr>
            <w:r w:rsidRPr="0024025B">
              <w:rPr>
                <w:rFonts w:ascii="宋体" w:eastAsia="宋体" w:hAnsi="宋体" w:cs="宋体" w:hint="eastAsia"/>
                <w:sz w:val="20"/>
                <w:szCs w:val="20"/>
              </w:rPr>
              <w:t>联系人：</w:t>
            </w:r>
            <w:r w:rsidRPr="0024025B">
              <w:rPr>
                <w:rFonts w:ascii="宋体" w:eastAsia="宋体" w:hAnsi="宋体" w:cs="宋体" w:hint="eastAsia"/>
                <w:sz w:val="20"/>
                <w:szCs w:val="20"/>
              </w:rPr>
              <w:tab/>
              <w:t xml:space="preserve">联系电话：               报价日期：  </w:t>
            </w:r>
            <w:r w:rsidRPr="0024025B">
              <w:rPr>
                <w:rFonts w:ascii="宋体" w:eastAsia="宋体" w:hAnsi="宋体" w:cs="宋体" w:hint="eastAsia"/>
                <w:sz w:val="20"/>
                <w:szCs w:val="20"/>
              </w:rPr>
              <w:tab/>
              <w:t xml:space="preserve">年  </w:t>
            </w:r>
            <w:r w:rsidRPr="0024025B">
              <w:rPr>
                <w:rFonts w:ascii="宋体" w:eastAsia="宋体" w:hAnsi="宋体" w:cs="宋体" w:hint="eastAsia"/>
                <w:sz w:val="20"/>
                <w:szCs w:val="20"/>
              </w:rPr>
              <w:tab/>
              <w:t xml:space="preserve">月  </w:t>
            </w:r>
            <w:r w:rsidRPr="0024025B">
              <w:rPr>
                <w:rFonts w:ascii="宋体" w:eastAsia="宋体" w:hAnsi="宋体" w:cs="宋体" w:hint="eastAsia"/>
                <w:sz w:val="20"/>
                <w:szCs w:val="20"/>
              </w:rPr>
              <w:tab/>
              <w:t>日</w:t>
            </w:r>
          </w:p>
        </w:tc>
      </w:tr>
      <w:tr w:rsidR="009A6B77" w:rsidRPr="0024025B" w:rsidTr="007D175F">
        <w:trPr>
          <w:trHeight w:hRule="exact" w:val="662"/>
        </w:trPr>
        <w:tc>
          <w:tcPr>
            <w:tcW w:w="10550" w:type="dxa"/>
            <w:gridSpan w:val="8"/>
            <w:tcBorders>
              <w:top w:val="single" w:sz="6" w:space="0" w:color="000000"/>
              <w:left w:val="single" w:sz="6" w:space="0" w:color="000000"/>
              <w:right w:val="single" w:sz="6" w:space="0" w:color="000000"/>
            </w:tcBorders>
          </w:tcPr>
          <w:p w:rsidR="009A6B77" w:rsidRPr="006F08CD" w:rsidRDefault="009A6B77" w:rsidP="00455B52">
            <w:pPr>
              <w:autoSpaceDE/>
              <w:autoSpaceDN/>
              <w:adjustRightInd/>
              <w:jc w:val="both"/>
              <w:rPr>
                <w:rFonts w:ascii="宋体" w:hAnsi="宋体"/>
                <w:sz w:val="20"/>
                <w:szCs w:val="20"/>
              </w:rPr>
            </w:pPr>
            <w:r w:rsidRPr="006F08CD">
              <w:rPr>
                <w:rFonts w:hint="eastAsia"/>
                <w:sz w:val="20"/>
                <w:szCs w:val="20"/>
              </w:rPr>
              <w:t>报价单加盖鲜章，扫描后发至报价邮箱：</w:t>
            </w:r>
            <w:r w:rsidRPr="006F08CD">
              <w:rPr>
                <w:rFonts w:hint="eastAsia"/>
                <w:sz w:val="20"/>
                <w:szCs w:val="20"/>
              </w:rPr>
              <w:t>zjwzbj@126.com</w:t>
            </w:r>
          </w:p>
          <w:p w:rsidR="009A6B77" w:rsidRPr="006F08CD" w:rsidRDefault="009A6B77" w:rsidP="00455B52">
            <w:pPr>
              <w:pStyle w:val="TableParagraph"/>
              <w:tabs>
                <w:tab w:val="left" w:pos="2431"/>
              </w:tabs>
              <w:kinsoku w:val="0"/>
              <w:overflowPunct w:val="0"/>
              <w:spacing w:line="276" w:lineRule="exact"/>
              <w:rPr>
                <w:rFonts w:ascii="宋体" w:eastAsia="宋体" w:hAnsi="宋体" w:cs="宋体"/>
                <w:sz w:val="20"/>
                <w:szCs w:val="20"/>
              </w:rPr>
            </w:pPr>
          </w:p>
        </w:tc>
      </w:tr>
    </w:tbl>
    <w:p w:rsidR="009A6B77" w:rsidRPr="0024025B" w:rsidRDefault="009A6B77" w:rsidP="009A6B77">
      <w:pPr>
        <w:rPr>
          <w:rFonts w:ascii="宋体" w:eastAsia="宋体" w:hAnsi="宋体" w:cs="宋体"/>
          <w:b/>
          <w:spacing w:val="-23"/>
          <w:sz w:val="20"/>
          <w:szCs w:val="20"/>
        </w:rPr>
      </w:pPr>
    </w:p>
    <w:p w:rsidR="009A6B77" w:rsidRPr="009A6B77" w:rsidRDefault="009A6B77" w:rsidP="00D076DE">
      <w:pPr>
        <w:jc w:val="center"/>
        <w:rPr>
          <w:rFonts w:ascii="宋体" w:eastAsia="宋体" w:hAnsi="宋体" w:cs="宋体"/>
          <w:b/>
          <w:spacing w:val="4"/>
          <w:sz w:val="36"/>
          <w:szCs w:val="36"/>
        </w:rPr>
      </w:pPr>
    </w:p>
    <w:p w:rsidR="00D076DE" w:rsidRDefault="00D076DE" w:rsidP="00D076DE">
      <w:pPr>
        <w:rPr>
          <w:rFonts w:ascii="宋体" w:eastAsia="宋体" w:hAnsi="宋体" w:cs="宋体"/>
          <w:b/>
          <w:spacing w:val="-23"/>
          <w:sz w:val="28"/>
          <w:szCs w:val="28"/>
        </w:rPr>
      </w:pPr>
    </w:p>
    <w:p w:rsidR="00A233F7" w:rsidRPr="00D076DE" w:rsidRDefault="00A233F7">
      <w:pPr>
        <w:rPr>
          <w:rFonts w:ascii="宋体" w:eastAsia="宋体" w:hAnsi="宋体" w:cs="宋体"/>
          <w:b/>
          <w:spacing w:val="-23"/>
          <w:sz w:val="28"/>
          <w:szCs w:val="28"/>
        </w:rPr>
      </w:pPr>
    </w:p>
    <w:bookmarkEnd w:id="1"/>
    <w:p w:rsidR="00D076DE" w:rsidRDefault="00D076DE">
      <w:pPr>
        <w:rPr>
          <w:rFonts w:ascii="宋体" w:eastAsia="宋体" w:hAnsi="宋体" w:cs="宋体"/>
          <w:b/>
          <w:spacing w:val="-23"/>
          <w:sz w:val="28"/>
          <w:szCs w:val="28"/>
        </w:rPr>
      </w:pPr>
    </w:p>
    <w:p w:rsidR="00D076DE" w:rsidRDefault="00D076DE">
      <w:pPr>
        <w:rPr>
          <w:rFonts w:ascii="宋体" w:eastAsia="宋体" w:hAnsi="宋体" w:cs="宋体"/>
          <w:b/>
          <w:spacing w:val="-23"/>
          <w:sz w:val="28"/>
          <w:szCs w:val="28"/>
        </w:rPr>
      </w:pPr>
    </w:p>
    <w:p w:rsidR="00E12291" w:rsidRDefault="00E12291" w:rsidP="00EA4866">
      <w:pPr>
        <w:rPr>
          <w:rFonts w:ascii="宋体" w:eastAsia="宋体" w:hAnsi="宋体" w:cs="宋体"/>
          <w:b/>
          <w:spacing w:val="-23"/>
          <w:sz w:val="28"/>
          <w:szCs w:val="28"/>
        </w:rPr>
      </w:pPr>
    </w:p>
    <w:p w:rsidR="00EA4866" w:rsidRDefault="007D175F" w:rsidP="00EA4866">
      <w:pPr>
        <w:rPr>
          <w:rFonts w:ascii="宋体" w:eastAsia="宋体" w:hAnsi="宋体" w:cs="宋体"/>
          <w:b/>
          <w:bCs/>
        </w:rPr>
      </w:pPr>
      <w:r>
        <w:rPr>
          <w:rFonts w:ascii="宋体" w:eastAsia="宋体" w:hAnsi="宋体" w:cs="宋体" w:hint="eastAsia"/>
          <w:b/>
          <w:bCs/>
        </w:rPr>
        <w:lastRenderedPageBreak/>
        <w:t>附</w:t>
      </w:r>
      <w:r w:rsidR="00EA4866">
        <w:rPr>
          <w:rFonts w:ascii="宋体" w:eastAsia="宋体" w:hAnsi="宋体" w:cs="宋体" w:hint="eastAsia"/>
          <w:b/>
          <w:bCs/>
        </w:rPr>
        <w:t>件四</w:t>
      </w:r>
      <w:r w:rsidR="00EA4866">
        <w:rPr>
          <w:rFonts w:ascii="宋体" w:eastAsia="宋体" w:hAnsi="宋体" w:cs="宋体"/>
          <w:b/>
          <w:bCs/>
        </w:rPr>
        <w:t>-</w:t>
      </w:r>
      <w:r w:rsidR="00580BEB">
        <w:rPr>
          <w:rFonts w:ascii="宋体" w:eastAsia="宋体" w:hAnsi="宋体" w:cs="宋体"/>
          <w:b/>
          <w:bCs/>
        </w:rPr>
        <w:t>2</w:t>
      </w:r>
    </w:p>
    <w:p w:rsidR="00EA4866" w:rsidRDefault="00EA4866" w:rsidP="00EA4866">
      <w:pPr>
        <w:jc w:val="center"/>
        <w:rPr>
          <w:rFonts w:ascii="宋体" w:eastAsia="宋体" w:hAnsi="宋体" w:cs="宋体"/>
          <w:b/>
          <w:spacing w:val="4"/>
          <w:sz w:val="36"/>
          <w:szCs w:val="36"/>
        </w:rPr>
      </w:pPr>
    </w:p>
    <w:p w:rsidR="00E12291" w:rsidRPr="00FC2F93" w:rsidRDefault="00E12291" w:rsidP="00E12291">
      <w:pPr>
        <w:jc w:val="center"/>
        <w:rPr>
          <w:rFonts w:ascii="宋体" w:eastAsia="宋体" w:hAnsi="宋体" w:cs="宋体"/>
          <w:b/>
          <w:spacing w:val="4"/>
          <w:sz w:val="36"/>
          <w:szCs w:val="36"/>
        </w:rPr>
      </w:pPr>
      <w:r>
        <w:rPr>
          <w:rFonts w:ascii="宋体" w:eastAsia="宋体" w:hAnsi="宋体" w:cs="宋体" w:hint="eastAsia"/>
          <w:b/>
          <w:spacing w:val="4"/>
          <w:sz w:val="36"/>
          <w:szCs w:val="36"/>
        </w:rPr>
        <w:t>重轮救助1号、朝大线客船角钢报价单</w:t>
      </w:r>
    </w:p>
    <w:tbl>
      <w:tblPr>
        <w:tblpPr w:leftFromText="180" w:rightFromText="180" w:vertAnchor="text" w:horzAnchor="margin" w:tblpXSpec="center" w:tblpY="224"/>
        <w:tblW w:w="10550" w:type="dxa"/>
        <w:tblLayout w:type="fixed"/>
        <w:tblCellMar>
          <w:left w:w="0" w:type="dxa"/>
          <w:right w:w="0" w:type="dxa"/>
        </w:tblCellMar>
        <w:tblLook w:val="04A0"/>
      </w:tblPr>
      <w:tblGrid>
        <w:gridCol w:w="575"/>
        <w:gridCol w:w="1402"/>
        <w:gridCol w:w="2268"/>
        <w:gridCol w:w="857"/>
        <w:gridCol w:w="1395"/>
        <w:gridCol w:w="1367"/>
        <w:gridCol w:w="1275"/>
        <w:gridCol w:w="1411"/>
      </w:tblGrid>
      <w:tr w:rsidR="00E12291" w:rsidTr="00455B52">
        <w:trPr>
          <w:trHeight w:hRule="exact" w:val="438"/>
        </w:trPr>
        <w:tc>
          <w:tcPr>
            <w:tcW w:w="575" w:type="dxa"/>
            <w:tcBorders>
              <w:top w:val="single" w:sz="6" w:space="0" w:color="000000"/>
              <w:left w:val="single" w:sz="6" w:space="0" w:color="000000"/>
              <w:bottom w:val="single" w:sz="6" w:space="0" w:color="000000"/>
              <w:right w:val="single" w:sz="6" w:space="0" w:color="000000"/>
            </w:tcBorders>
          </w:tcPr>
          <w:p w:rsidR="00E12291" w:rsidRDefault="00E12291" w:rsidP="00455B52">
            <w:pPr>
              <w:jc w:val="center"/>
              <w:rPr>
                <w:rFonts w:ascii="宋体" w:eastAsia="宋体" w:hAnsi="宋体" w:cs="宋体"/>
              </w:rPr>
            </w:pPr>
            <w:r>
              <w:rPr>
                <w:rFonts w:ascii="宋体" w:eastAsia="宋体" w:hAnsi="宋体" w:cs="宋体" w:hint="eastAsia"/>
              </w:rPr>
              <w:t>序号</w:t>
            </w:r>
          </w:p>
        </w:tc>
        <w:tc>
          <w:tcPr>
            <w:tcW w:w="1402" w:type="dxa"/>
            <w:tcBorders>
              <w:top w:val="single" w:sz="6" w:space="0" w:color="000000"/>
              <w:left w:val="single" w:sz="6" w:space="0" w:color="000000"/>
              <w:bottom w:val="single" w:sz="6" w:space="0" w:color="000000"/>
              <w:right w:val="single" w:sz="6" w:space="0" w:color="000000"/>
            </w:tcBorders>
          </w:tcPr>
          <w:p w:rsidR="00E12291" w:rsidRDefault="00E12291" w:rsidP="00455B52">
            <w:pPr>
              <w:jc w:val="center"/>
              <w:rPr>
                <w:rFonts w:ascii="宋体" w:eastAsia="宋体" w:hAnsi="宋体" w:cs="宋体"/>
              </w:rPr>
            </w:pPr>
            <w:r>
              <w:rPr>
                <w:rFonts w:ascii="宋体" w:eastAsia="宋体" w:hAnsi="宋体" w:cs="宋体" w:hint="eastAsia"/>
              </w:rPr>
              <w:t>名称</w:t>
            </w:r>
          </w:p>
        </w:tc>
        <w:tc>
          <w:tcPr>
            <w:tcW w:w="2268" w:type="dxa"/>
            <w:tcBorders>
              <w:top w:val="single" w:sz="6" w:space="0" w:color="000000"/>
              <w:left w:val="single" w:sz="6" w:space="0" w:color="000000"/>
              <w:bottom w:val="single" w:sz="6" w:space="0" w:color="000000"/>
              <w:right w:val="single" w:sz="6" w:space="0" w:color="000000"/>
            </w:tcBorders>
          </w:tcPr>
          <w:p w:rsidR="00E12291" w:rsidRDefault="00E12291" w:rsidP="00455B52">
            <w:pPr>
              <w:jc w:val="center"/>
              <w:rPr>
                <w:rFonts w:ascii="宋体" w:eastAsia="宋体" w:hAnsi="宋体" w:cs="宋体"/>
              </w:rPr>
            </w:pPr>
            <w:r>
              <w:rPr>
                <w:rFonts w:ascii="宋体" w:eastAsia="宋体" w:hAnsi="宋体" w:cs="宋体" w:hint="eastAsia"/>
              </w:rPr>
              <w:t>规格</w:t>
            </w:r>
          </w:p>
        </w:tc>
        <w:tc>
          <w:tcPr>
            <w:tcW w:w="857"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50" w:firstLine="120"/>
              <w:jc w:val="center"/>
              <w:rPr>
                <w:rFonts w:ascii="宋体" w:eastAsia="宋体" w:hAnsi="宋体" w:cs="宋体"/>
              </w:rPr>
            </w:pPr>
            <w:r>
              <w:rPr>
                <w:rFonts w:ascii="宋体" w:eastAsia="宋体" w:hAnsi="宋体" w:cs="宋体" w:hint="eastAsia"/>
              </w:rPr>
              <w:t>单位</w:t>
            </w:r>
          </w:p>
        </w:tc>
        <w:tc>
          <w:tcPr>
            <w:tcW w:w="1395" w:type="dxa"/>
            <w:tcBorders>
              <w:top w:val="single" w:sz="6" w:space="0" w:color="000000"/>
              <w:left w:val="single" w:sz="6" w:space="0" w:color="000000"/>
              <w:bottom w:val="single" w:sz="6" w:space="0" w:color="000000"/>
              <w:right w:val="single" w:sz="6" w:space="0" w:color="000000"/>
            </w:tcBorders>
          </w:tcPr>
          <w:p w:rsidR="00E12291" w:rsidRDefault="00E12291" w:rsidP="00455B52">
            <w:pPr>
              <w:jc w:val="center"/>
              <w:rPr>
                <w:rFonts w:ascii="宋体" w:eastAsia="宋体" w:hAnsi="宋体" w:cs="宋体"/>
              </w:rPr>
            </w:pPr>
            <w:r>
              <w:rPr>
                <w:rFonts w:ascii="宋体" w:eastAsia="宋体" w:hAnsi="宋体" w:cs="宋体" w:hint="eastAsia"/>
              </w:rPr>
              <w:t>数量</w:t>
            </w:r>
          </w:p>
        </w:tc>
        <w:tc>
          <w:tcPr>
            <w:tcW w:w="1367" w:type="dxa"/>
            <w:tcBorders>
              <w:top w:val="single" w:sz="6" w:space="0" w:color="000000"/>
              <w:left w:val="single" w:sz="6" w:space="0" w:color="000000"/>
              <w:bottom w:val="single" w:sz="6" w:space="0" w:color="000000"/>
              <w:right w:val="single" w:sz="6" w:space="0" w:color="000000"/>
            </w:tcBorders>
          </w:tcPr>
          <w:p w:rsidR="00E12291" w:rsidRDefault="00E12291" w:rsidP="00455B52">
            <w:pPr>
              <w:jc w:val="center"/>
              <w:rPr>
                <w:rFonts w:ascii="宋体" w:eastAsia="宋体" w:hAnsi="宋体" w:cs="宋体"/>
              </w:rPr>
            </w:pPr>
            <w:r>
              <w:rPr>
                <w:rFonts w:ascii="宋体" w:eastAsia="宋体" w:hAnsi="宋体" w:cs="宋体" w:hint="eastAsia"/>
              </w:rPr>
              <w:t>单价（元）</w:t>
            </w:r>
          </w:p>
        </w:tc>
        <w:tc>
          <w:tcPr>
            <w:tcW w:w="1275" w:type="dxa"/>
            <w:tcBorders>
              <w:top w:val="single" w:sz="6" w:space="0" w:color="000000"/>
              <w:left w:val="single" w:sz="6" w:space="0" w:color="000000"/>
              <w:bottom w:val="single" w:sz="6" w:space="0" w:color="000000"/>
              <w:right w:val="single" w:sz="6" w:space="0" w:color="000000"/>
            </w:tcBorders>
          </w:tcPr>
          <w:p w:rsidR="00E12291" w:rsidRDefault="00E12291" w:rsidP="00455B52">
            <w:pPr>
              <w:jc w:val="center"/>
              <w:rPr>
                <w:rFonts w:ascii="宋体" w:eastAsia="宋体" w:hAnsi="宋体" w:cs="宋体"/>
              </w:rPr>
            </w:pPr>
            <w:r>
              <w:rPr>
                <w:rFonts w:ascii="宋体" w:eastAsia="宋体" w:hAnsi="宋体" w:cs="宋体" w:hint="eastAsia"/>
              </w:rPr>
              <w:t>总价（元）</w:t>
            </w:r>
          </w:p>
        </w:tc>
        <w:tc>
          <w:tcPr>
            <w:tcW w:w="1411" w:type="dxa"/>
            <w:tcBorders>
              <w:top w:val="single" w:sz="6" w:space="0" w:color="000000"/>
              <w:left w:val="single" w:sz="6" w:space="0" w:color="000000"/>
              <w:bottom w:val="single" w:sz="6" w:space="0" w:color="000000"/>
              <w:right w:val="single" w:sz="6" w:space="0" w:color="000000"/>
            </w:tcBorders>
          </w:tcPr>
          <w:p w:rsidR="00E12291" w:rsidRDefault="00E12291" w:rsidP="00455B52">
            <w:pPr>
              <w:jc w:val="center"/>
              <w:rPr>
                <w:rFonts w:ascii="宋体" w:eastAsia="宋体" w:hAnsi="宋体" w:cs="宋体"/>
              </w:rPr>
            </w:pPr>
            <w:r>
              <w:rPr>
                <w:rFonts w:ascii="宋体" w:eastAsia="宋体" w:hAnsi="宋体" w:cs="宋体" w:hint="eastAsia"/>
              </w:rPr>
              <w:t>备注</w:t>
            </w:r>
          </w:p>
        </w:tc>
      </w:tr>
      <w:tr w:rsidR="00E12291" w:rsidTr="00455B52">
        <w:trPr>
          <w:trHeight w:hRule="exact" w:val="558"/>
        </w:trPr>
        <w:tc>
          <w:tcPr>
            <w:tcW w:w="575"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r>
              <w:rPr>
                <w:rFonts w:ascii="宋体" w:eastAsia="宋体" w:hAnsi="宋体" w:cs="宋体" w:hint="eastAsia"/>
              </w:rPr>
              <w:t>1</w:t>
            </w:r>
          </w:p>
        </w:tc>
        <w:tc>
          <w:tcPr>
            <w:tcW w:w="1402"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r>
              <w:rPr>
                <w:rFonts w:ascii="宋体" w:eastAsia="宋体" w:hAnsi="宋体" w:cs="宋体"/>
              </w:rPr>
              <w:t>Q235-A</w:t>
            </w:r>
            <w:proofErr w:type="gramStart"/>
            <w:r>
              <w:rPr>
                <w:rFonts w:ascii="宋体" w:eastAsia="宋体" w:hAnsi="宋体" w:cs="宋体" w:hint="eastAsia"/>
              </w:rPr>
              <w:t>普角</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hint="eastAsia"/>
                <w:color w:val="000000"/>
              </w:rPr>
              <w:t>┗</w:t>
            </w:r>
            <w:r>
              <w:rPr>
                <w:rFonts w:ascii="宋体" w:eastAsia="宋体" w:hAnsi="宋体" w:cs="宋体"/>
                <w:color w:val="000000"/>
              </w:rPr>
              <w:t>56</w:t>
            </w:r>
            <w:r>
              <w:rPr>
                <w:rFonts w:ascii="宋体" w:eastAsia="宋体" w:hAnsi="宋体" w:cs="宋体" w:hint="eastAsia"/>
                <w:color w:val="000000"/>
              </w:rPr>
              <w:t>×┗3</w:t>
            </w:r>
            <w:r>
              <w:rPr>
                <w:rFonts w:ascii="宋体" w:eastAsia="宋体" w:hAnsi="宋体" w:cs="宋体"/>
                <w:color w:val="000000"/>
              </w:rPr>
              <w:t>6</w:t>
            </w:r>
            <w:r>
              <w:rPr>
                <w:rFonts w:ascii="宋体" w:eastAsia="宋体" w:hAnsi="宋体" w:cs="宋体" w:hint="eastAsia"/>
                <w:color w:val="000000"/>
              </w:rPr>
              <w:t>×</w:t>
            </w:r>
            <w:r>
              <w:rPr>
                <w:rFonts w:ascii="宋体" w:eastAsia="宋体" w:hAnsi="宋体" w:cs="宋体"/>
                <w:color w:val="000000"/>
              </w:rPr>
              <w:t>4</w:t>
            </w:r>
          </w:p>
        </w:tc>
        <w:tc>
          <w:tcPr>
            <w:tcW w:w="857"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color w:val="000000"/>
              </w:rPr>
              <w:t>5.5</w:t>
            </w:r>
          </w:p>
        </w:tc>
        <w:tc>
          <w:tcPr>
            <w:tcW w:w="1367"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r>
      <w:tr w:rsidR="00E12291" w:rsidTr="00455B52">
        <w:trPr>
          <w:trHeight w:hRule="exact" w:val="581"/>
        </w:trPr>
        <w:tc>
          <w:tcPr>
            <w:tcW w:w="575"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r>
              <w:rPr>
                <w:rFonts w:ascii="宋体" w:eastAsia="宋体" w:hAnsi="宋体" w:cs="宋体" w:hint="eastAsia"/>
              </w:rPr>
              <w:t>2</w:t>
            </w:r>
          </w:p>
        </w:tc>
        <w:tc>
          <w:tcPr>
            <w:tcW w:w="1402"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r>
              <w:rPr>
                <w:rFonts w:ascii="宋体" w:eastAsia="宋体" w:hAnsi="宋体" w:cs="宋体" w:hint="eastAsia"/>
              </w:rPr>
              <w:t>CCS-A</w:t>
            </w:r>
            <w:proofErr w:type="gramStart"/>
            <w:r>
              <w:rPr>
                <w:rFonts w:ascii="宋体" w:eastAsia="宋体" w:hAnsi="宋体" w:cs="宋体" w:hint="eastAsia"/>
              </w:rPr>
              <w:t>船角</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hint="eastAsia"/>
                <w:color w:val="000000"/>
              </w:rPr>
              <w:t>┗</w:t>
            </w:r>
            <w:r>
              <w:rPr>
                <w:rFonts w:ascii="宋体" w:eastAsia="宋体" w:hAnsi="宋体" w:cs="宋体"/>
                <w:color w:val="000000"/>
              </w:rPr>
              <w:t>63</w:t>
            </w:r>
            <w:r>
              <w:rPr>
                <w:rFonts w:ascii="宋体" w:eastAsia="宋体" w:hAnsi="宋体" w:cs="宋体" w:hint="eastAsia"/>
                <w:color w:val="000000"/>
              </w:rPr>
              <w:t>×┗</w:t>
            </w:r>
            <w:r>
              <w:rPr>
                <w:rFonts w:ascii="宋体" w:eastAsia="宋体" w:hAnsi="宋体" w:cs="宋体"/>
                <w:color w:val="000000"/>
              </w:rPr>
              <w:t>40</w:t>
            </w:r>
            <w:r>
              <w:rPr>
                <w:rFonts w:ascii="宋体" w:eastAsia="宋体" w:hAnsi="宋体" w:cs="宋体" w:hint="eastAsia"/>
                <w:color w:val="000000"/>
              </w:rPr>
              <w:t>×</w:t>
            </w:r>
            <w:r>
              <w:rPr>
                <w:rFonts w:ascii="宋体" w:eastAsia="宋体" w:hAnsi="宋体" w:cs="宋体"/>
                <w:color w:val="000000"/>
              </w:rPr>
              <w:t>4</w:t>
            </w:r>
          </w:p>
        </w:tc>
        <w:tc>
          <w:tcPr>
            <w:tcW w:w="857"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hint="eastAsia"/>
                <w:color w:val="000000"/>
              </w:rPr>
              <w:t>5</w:t>
            </w:r>
            <w:r>
              <w:rPr>
                <w:rFonts w:ascii="宋体" w:eastAsia="宋体" w:hAnsi="宋体" w:cs="宋体"/>
                <w:color w:val="000000"/>
              </w:rPr>
              <w:t>.33</w:t>
            </w:r>
          </w:p>
        </w:tc>
        <w:tc>
          <w:tcPr>
            <w:tcW w:w="1367"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r>
      <w:tr w:rsidR="00E12291" w:rsidTr="00455B52">
        <w:trPr>
          <w:trHeight w:hRule="exact" w:val="581"/>
        </w:trPr>
        <w:tc>
          <w:tcPr>
            <w:tcW w:w="575"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r>
              <w:rPr>
                <w:rFonts w:ascii="宋体" w:eastAsia="宋体" w:hAnsi="宋体" w:cs="宋体" w:hint="eastAsia"/>
              </w:rPr>
              <w:t>3</w:t>
            </w:r>
          </w:p>
        </w:tc>
        <w:tc>
          <w:tcPr>
            <w:tcW w:w="1402"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E12291" w:rsidTr="00455B52">
              <w:trPr>
                <w:trHeight w:hRule="exact" w:val="581"/>
              </w:trPr>
              <w:tc>
                <w:tcPr>
                  <w:tcW w:w="1402"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r>
                    <w:rPr>
                      <w:rFonts w:ascii="宋体" w:eastAsia="宋体" w:hAnsi="宋体" w:cs="宋体" w:hint="eastAsia"/>
                    </w:rPr>
                    <w:t>CCS-A</w:t>
                  </w:r>
                  <w:proofErr w:type="gramStart"/>
                  <w:r>
                    <w:rPr>
                      <w:rFonts w:ascii="宋体" w:eastAsia="宋体" w:hAnsi="宋体" w:cs="宋体" w:hint="eastAsia"/>
                    </w:rPr>
                    <w:t>船角</w:t>
                  </w:r>
                  <w:proofErr w:type="gramEnd"/>
                </w:p>
              </w:tc>
            </w:tr>
          </w:tbl>
          <w:p w:rsidR="00E12291" w:rsidRDefault="00E12291" w:rsidP="00455B52">
            <w:pPr>
              <w:rPr>
                <w:rFonts w:ascii="宋体" w:eastAsia="宋体" w:hAnsi="宋体" w:cs="宋体"/>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hint="eastAsia"/>
                <w:color w:val="000000"/>
              </w:rPr>
              <w:t>┗</w:t>
            </w:r>
            <w:r>
              <w:rPr>
                <w:rFonts w:ascii="宋体" w:eastAsia="宋体" w:hAnsi="宋体" w:cs="宋体"/>
                <w:color w:val="000000"/>
              </w:rPr>
              <w:t>63</w:t>
            </w:r>
            <w:r>
              <w:rPr>
                <w:rFonts w:ascii="宋体" w:eastAsia="宋体" w:hAnsi="宋体" w:cs="宋体" w:hint="eastAsia"/>
                <w:color w:val="000000"/>
              </w:rPr>
              <w:t>×┗</w:t>
            </w:r>
            <w:r>
              <w:rPr>
                <w:rFonts w:ascii="宋体" w:eastAsia="宋体" w:hAnsi="宋体" w:cs="宋体"/>
                <w:color w:val="000000"/>
              </w:rPr>
              <w:t>40</w:t>
            </w:r>
            <w:r>
              <w:rPr>
                <w:rFonts w:ascii="宋体" w:eastAsia="宋体" w:hAnsi="宋体" w:cs="宋体" w:hint="eastAsia"/>
                <w:color w:val="000000"/>
              </w:rPr>
              <w:t>×</w:t>
            </w:r>
            <w:r>
              <w:rPr>
                <w:rFonts w:ascii="宋体" w:eastAsia="宋体" w:hAnsi="宋体" w:cs="宋体"/>
                <w:color w:val="000000"/>
              </w:rPr>
              <w:t>5</w:t>
            </w:r>
          </w:p>
        </w:tc>
        <w:tc>
          <w:tcPr>
            <w:tcW w:w="857"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hint="eastAsia"/>
                <w:color w:val="000000"/>
              </w:rPr>
              <w:t>6</w:t>
            </w:r>
            <w:r>
              <w:rPr>
                <w:rFonts w:ascii="宋体" w:eastAsia="宋体" w:hAnsi="宋体" w:cs="宋体"/>
                <w:color w:val="000000"/>
              </w:rPr>
              <w:t>.45</w:t>
            </w:r>
          </w:p>
        </w:tc>
        <w:tc>
          <w:tcPr>
            <w:tcW w:w="1367"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r>
      <w:tr w:rsidR="00E12291" w:rsidTr="00455B52">
        <w:trPr>
          <w:trHeight w:hRule="exact" w:val="581"/>
        </w:trPr>
        <w:tc>
          <w:tcPr>
            <w:tcW w:w="575"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r>
              <w:rPr>
                <w:rFonts w:ascii="宋体" w:eastAsia="宋体" w:hAnsi="宋体" w:cs="宋体" w:hint="eastAsia"/>
              </w:rPr>
              <w:t>4</w:t>
            </w:r>
          </w:p>
        </w:tc>
        <w:tc>
          <w:tcPr>
            <w:tcW w:w="1402"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r>
              <w:rPr>
                <w:rFonts w:ascii="宋体" w:eastAsia="宋体" w:hAnsi="宋体" w:cs="宋体" w:hint="eastAsia"/>
              </w:rPr>
              <w:t>CCS-A</w:t>
            </w:r>
            <w:proofErr w:type="gramStart"/>
            <w:r>
              <w:rPr>
                <w:rFonts w:ascii="宋体" w:eastAsia="宋体" w:hAnsi="宋体" w:cs="宋体" w:hint="eastAsia"/>
              </w:rPr>
              <w:t>船角</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hint="eastAsia"/>
                <w:color w:val="000000"/>
              </w:rPr>
              <w:t>┗</w:t>
            </w:r>
            <w:r>
              <w:rPr>
                <w:rFonts w:ascii="宋体" w:eastAsia="宋体" w:hAnsi="宋体" w:cs="宋体"/>
                <w:color w:val="000000"/>
              </w:rPr>
              <w:t>63</w:t>
            </w:r>
            <w:r>
              <w:rPr>
                <w:rFonts w:ascii="宋体" w:eastAsia="宋体" w:hAnsi="宋体" w:cs="宋体" w:hint="eastAsia"/>
                <w:color w:val="000000"/>
              </w:rPr>
              <w:t>×┗6</w:t>
            </w:r>
            <w:r>
              <w:rPr>
                <w:rFonts w:ascii="宋体" w:eastAsia="宋体" w:hAnsi="宋体" w:cs="宋体"/>
                <w:color w:val="000000"/>
              </w:rPr>
              <w:t>3</w:t>
            </w:r>
            <w:r>
              <w:rPr>
                <w:rFonts w:ascii="宋体" w:eastAsia="宋体" w:hAnsi="宋体" w:cs="宋体" w:hint="eastAsia"/>
                <w:color w:val="000000"/>
              </w:rPr>
              <w:t>×</w:t>
            </w:r>
            <w:r>
              <w:rPr>
                <w:rFonts w:ascii="宋体" w:eastAsia="宋体" w:hAnsi="宋体" w:cs="宋体"/>
                <w:color w:val="000000"/>
              </w:rPr>
              <w:t>5</w:t>
            </w:r>
          </w:p>
        </w:tc>
        <w:tc>
          <w:tcPr>
            <w:tcW w:w="857"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hint="eastAsia"/>
                <w:color w:val="000000"/>
              </w:rPr>
              <w:t>0</w:t>
            </w:r>
            <w:r>
              <w:rPr>
                <w:rFonts w:ascii="宋体" w:eastAsia="宋体" w:hAnsi="宋体" w:cs="宋体"/>
                <w:color w:val="000000"/>
              </w:rPr>
              <w:t>.34</w:t>
            </w:r>
          </w:p>
        </w:tc>
        <w:tc>
          <w:tcPr>
            <w:tcW w:w="1367"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r>
      <w:tr w:rsidR="00E12291" w:rsidTr="00455B52">
        <w:trPr>
          <w:trHeight w:hRule="exact" w:val="581"/>
        </w:trPr>
        <w:tc>
          <w:tcPr>
            <w:tcW w:w="575"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r>
              <w:rPr>
                <w:rFonts w:ascii="宋体" w:eastAsia="宋体" w:hAnsi="宋体" w:cs="宋体"/>
              </w:rPr>
              <w:t>5</w:t>
            </w:r>
          </w:p>
        </w:tc>
        <w:tc>
          <w:tcPr>
            <w:tcW w:w="1402"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r>
              <w:rPr>
                <w:rFonts w:ascii="宋体" w:eastAsia="宋体" w:hAnsi="宋体" w:cs="宋体" w:hint="eastAsia"/>
              </w:rPr>
              <w:t>CCS-A</w:t>
            </w:r>
            <w:proofErr w:type="gramStart"/>
            <w:r>
              <w:rPr>
                <w:rFonts w:ascii="宋体" w:eastAsia="宋体" w:hAnsi="宋体" w:cs="宋体" w:hint="eastAsia"/>
              </w:rPr>
              <w:t>船角</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hint="eastAsia"/>
                <w:color w:val="000000"/>
              </w:rPr>
              <w:t>┗</w:t>
            </w:r>
            <w:r>
              <w:rPr>
                <w:rFonts w:ascii="宋体" w:eastAsia="宋体" w:hAnsi="宋体" w:cs="宋体"/>
                <w:color w:val="000000"/>
              </w:rPr>
              <w:t>75</w:t>
            </w:r>
            <w:r>
              <w:rPr>
                <w:rFonts w:ascii="宋体" w:eastAsia="宋体" w:hAnsi="宋体" w:cs="宋体" w:hint="eastAsia"/>
                <w:color w:val="000000"/>
              </w:rPr>
              <w:t>×┗5</w:t>
            </w:r>
            <w:r>
              <w:rPr>
                <w:rFonts w:ascii="宋体" w:eastAsia="宋体" w:hAnsi="宋体" w:cs="宋体"/>
                <w:color w:val="000000"/>
              </w:rPr>
              <w:t>0</w:t>
            </w:r>
            <w:r>
              <w:rPr>
                <w:rFonts w:ascii="宋体" w:eastAsia="宋体" w:hAnsi="宋体" w:cs="宋体" w:hint="eastAsia"/>
                <w:color w:val="000000"/>
              </w:rPr>
              <w:t>×</w:t>
            </w:r>
            <w:r>
              <w:rPr>
                <w:rFonts w:ascii="宋体" w:eastAsia="宋体" w:hAnsi="宋体" w:cs="宋体"/>
                <w:color w:val="000000"/>
              </w:rPr>
              <w:t>5</w:t>
            </w:r>
          </w:p>
        </w:tc>
        <w:tc>
          <w:tcPr>
            <w:tcW w:w="857"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color w:val="000000"/>
              </w:rPr>
              <w:t>1.58</w:t>
            </w:r>
          </w:p>
        </w:tc>
        <w:tc>
          <w:tcPr>
            <w:tcW w:w="1367"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r>
      <w:tr w:rsidR="00E12291" w:rsidTr="00455B52">
        <w:trPr>
          <w:trHeight w:hRule="exact" w:val="581"/>
        </w:trPr>
        <w:tc>
          <w:tcPr>
            <w:tcW w:w="575"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r>
              <w:rPr>
                <w:rFonts w:ascii="宋体" w:eastAsia="宋体" w:hAnsi="宋体" w:cs="宋体"/>
              </w:rPr>
              <w:t>6</w:t>
            </w:r>
          </w:p>
        </w:tc>
        <w:tc>
          <w:tcPr>
            <w:tcW w:w="1402"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r>
              <w:rPr>
                <w:rFonts w:ascii="宋体" w:eastAsia="宋体" w:hAnsi="宋体" w:cs="宋体" w:hint="eastAsia"/>
              </w:rPr>
              <w:t>CCS-A</w:t>
            </w:r>
            <w:proofErr w:type="gramStart"/>
            <w:r>
              <w:rPr>
                <w:rFonts w:ascii="宋体" w:eastAsia="宋体" w:hAnsi="宋体" w:cs="宋体" w:hint="eastAsia"/>
              </w:rPr>
              <w:t>船角</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hint="eastAsia"/>
                <w:color w:val="000000"/>
              </w:rPr>
              <w:t>┗7</w:t>
            </w:r>
            <w:r>
              <w:rPr>
                <w:rFonts w:ascii="宋体" w:eastAsia="宋体" w:hAnsi="宋体" w:cs="宋体"/>
                <w:color w:val="000000"/>
              </w:rPr>
              <w:t>5</w:t>
            </w:r>
            <w:r>
              <w:rPr>
                <w:rFonts w:ascii="宋体" w:eastAsia="宋体" w:hAnsi="宋体" w:cs="宋体" w:hint="eastAsia"/>
                <w:color w:val="000000"/>
              </w:rPr>
              <w:t>×┗5</w:t>
            </w:r>
            <w:r>
              <w:rPr>
                <w:rFonts w:ascii="宋体" w:eastAsia="宋体" w:hAnsi="宋体" w:cs="宋体"/>
                <w:color w:val="000000"/>
              </w:rPr>
              <w:t>0</w:t>
            </w:r>
            <w:r>
              <w:rPr>
                <w:rFonts w:ascii="宋体" w:eastAsia="宋体" w:hAnsi="宋体" w:cs="宋体" w:hint="eastAsia"/>
                <w:color w:val="000000"/>
              </w:rPr>
              <w:t>×6</w:t>
            </w:r>
          </w:p>
        </w:tc>
        <w:tc>
          <w:tcPr>
            <w:tcW w:w="857"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E12291" w:rsidRDefault="00E12291" w:rsidP="00455B52">
            <w:pPr>
              <w:rPr>
                <w:rFonts w:ascii="宋体" w:eastAsia="宋体" w:hAnsi="宋体" w:cs="宋体"/>
                <w:color w:val="000000"/>
              </w:rPr>
            </w:pPr>
            <w:r>
              <w:rPr>
                <w:rFonts w:ascii="宋体" w:eastAsia="宋体" w:hAnsi="宋体" w:cs="宋体"/>
                <w:color w:val="000000"/>
              </w:rPr>
              <w:t>6.38</w:t>
            </w:r>
          </w:p>
        </w:tc>
        <w:tc>
          <w:tcPr>
            <w:tcW w:w="1367"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r>
      <w:tr w:rsidR="00E12291" w:rsidTr="00455B52">
        <w:trPr>
          <w:trHeight w:hRule="exact" w:val="575"/>
        </w:trPr>
        <w:tc>
          <w:tcPr>
            <w:tcW w:w="575"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r>
              <w:rPr>
                <w:rFonts w:ascii="宋体" w:eastAsia="宋体" w:hAnsi="宋体" w:cs="宋体"/>
              </w:rPr>
              <w:t>7</w:t>
            </w:r>
          </w:p>
        </w:tc>
        <w:tc>
          <w:tcPr>
            <w:tcW w:w="1402"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r>
              <w:rPr>
                <w:rFonts w:ascii="宋体" w:eastAsia="宋体" w:hAnsi="宋体" w:cs="宋体" w:hint="eastAsia"/>
              </w:rPr>
              <w:t>CCS-A</w:t>
            </w:r>
            <w:proofErr w:type="gramStart"/>
            <w:r>
              <w:rPr>
                <w:rFonts w:ascii="宋体" w:eastAsia="宋体" w:hAnsi="宋体" w:cs="宋体" w:hint="eastAsia"/>
              </w:rPr>
              <w:t>船角</w:t>
            </w:r>
            <w:proofErr w:type="gramEnd"/>
          </w:p>
        </w:tc>
        <w:tc>
          <w:tcPr>
            <w:tcW w:w="2268"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r>
              <w:rPr>
                <w:rFonts w:ascii="宋体" w:eastAsia="宋体" w:hAnsi="宋体" w:cs="宋体" w:hint="eastAsia"/>
                <w:color w:val="000000"/>
              </w:rPr>
              <w:t>┗1</w:t>
            </w:r>
            <w:r>
              <w:rPr>
                <w:rFonts w:ascii="宋体" w:eastAsia="宋体" w:hAnsi="宋体" w:cs="宋体"/>
                <w:color w:val="000000"/>
              </w:rPr>
              <w:t>25</w:t>
            </w:r>
            <w:r>
              <w:rPr>
                <w:rFonts w:ascii="宋体" w:eastAsia="宋体" w:hAnsi="宋体" w:cs="宋体" w:hint="eastAsia"/>
                <w:color w:val="000000"/>
              </w:rPr>
              <w:t>×┗8</w:t>
            </w:r>
            <w:r>
              <w:rPr>
                <w:rFonts w:ascii="宋体" w:eastAsia="宋体" w:hAnsi="宋体" w:cs="宋体"/>
                <w:color w:val="000000"/>
              </w:rPr>
              <w:t>0</w:t>
            </w:r>
            <w:r>
              <w:rPr>
                <w:rFonts w:ascii="宋体" w:eastAsia="宋体" w:hAnsi="宋体" w:cs="宋体" w:hint="eastAsia"/>
                <w:color w:val="000000"/>
              </w:rPr>
              <w:t>×8</w:t>
            </w:r>
          </w:p>
        </w:tc>
        <w:tc>
          <w:tcPr>
            <w:tcW w:w="857"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r>
              <w:rPr>
                <w:rFonts w:ascii="宋体" w:eastAsia="宋体" w:hAnsi="宋体" w:cs="宋体"/>
              </w:rPr>
              <w:t>2.47</w:t>
            </w:r>
          </w:p>
        </w:tc>
        <w:tc>
          <w:tcPr>
            <w:tcW w:w="1367"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r>
      <w:tr w:rsidR="00E12291" w:rsidTr="00455B52">
        <w:trPr>
          <w:trHeight w:hRule="exact" w:val="470"/>
        </w:trPr>
        <w:tc>
          <w:tcPr>
            <w:tcW w:w="575"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p>
        </w:tc>
        <w:tc>
          <w:tcPr>
            <w:tcW w:w="1402"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2268"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250" w:firstLine="600"/>
              <w:rPr>
                <w:rFonts w:ascii="宋体" w:eastAsia="宋体" w:hAnsi="宋体" w:cs="宋体"/>
              </w:rPr>
            </w:pPr>
            <w:r>
              <w:rPr>
                <w:rFonts w:ascii="宋体" w:eastAsia="宋体" w:hAnsi="宋体" w:cs="宋体" w:hint="eastAsia"/>
              </w:rPr>
              <w:t>合   计</w:t>
            </w:r>
          </w:p>
        </w:tc>
        <w:tc>
          <w:tcPr>
            <w:tcW w:w="857"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100" w:firstLine="240"/>
              <w:rPr>
                <w:rFonts w:ascii="宋体" w:eastAsia="宋体" w:hAnsi="宋体" w:cs="宋体"/>
              </w:rPr>
            </w:pPr>
            <w:r>
              <w:rPr>
                <w:rFonts w:ascii="宋体" w:eastAsia="宋体" w:hAnsi="宋体" w:cs="宋体" w:hint="eastAsia"/>
              </w:rPr>
              <w:t>吨</w:t>
            </w:r>
          </w:p>
        </w:tc>
        <w:tc>
          <w:tcPr>
            <w:tcW w:w="1395" w:type="dxa"/>
            <w:tcBorders>
              <w:top w:val="single" w:sz="6" w:space="0" w:color="000000"/>
              <w:left w:val="single" w:sz="6" w:space="0" w:color="000000"/>
              <w:bottom w:val="single" w:sz="6" w:space="0" w:color="000000"/>
              <w:right w:val="single" w:sz="6" w:space="0" w:color="000000"/>
            </w:tcBorders>
          </w:tcPr>
          <w:p w:rsidR="00E12291" w:rsidRDefault="00E12291" w:rsidP="00455B52">
            <w:pPr>
              <w:ind w:firstLineChars="50" w:firstLine="120"/>
              <w:rPr>
                <w:rFonts w:ascii="宋体" w:eastAsia="宋体" w:hAnsi="宋体" w:cs="宋体"/>
              </w:rPr>
            </w:pPr>
            <w:r>
              <w:rPr>
                <w:rFonts w:ascii="宋体" w:eastAsia="宋体" w:hAnsi="宋体" w:cs="宋体" w:hint="eastAsia"/>
              </w:rPr>
              <w:t>2</w:t>
            </w:r>
            <w:r>
              <w:rPr>
                <w:rFonts w:ascii="宋体" w:eastAsia="宋体" w:hAnsi="宋体" w:cs="宋体"/>
              </w:rPr>
              <w:t>8.05</w:t>
            </w:r>
          </w:p>
        </w:tc>
        <w:tc>
          <w:tcPr>
            <w:tcW w:w="1367"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E12291" w:rsidRDefault="00E12291" w:rsidP="00455B52">
            <w:pPr>
              <w:rPr>
                <w:rFonts w:ascii="宋体" w:eastAsia="宋体" w:hAnsi="宋体" w:cs="宋体"/>
              </w:rPr>
            </w:pPr>
          </w:p>
        </w:tc>
      </w:tr>
      <w:tr w:rsidR="00E12291" w:rsidTr="00455B5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Default="00E12291" w:rsidP="00455B52">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一、</w:t>
            </w:r>
            <w:proofErr w:type="gramStart"/>
            <w:r>
              <w:rPr>
                <w:rFonts w:ascii="宋体" w:eastAsia="宋体" w:hAnsi="宋体" w:cs="宋体" w:hint="eastAsia"/>
                <w:spacing w:val="-3"/>
                <w:sz w:val="20"/>
                <w:szCs w:val="20"/>
              </w:rPr>
              <w:t>船角</w:t>
            </w:r>
            <w:r>
              <w:rPr>
                <w:rFonts w:ascii="宋体" w:eastAsia="宋体" w:hAnsi="宋体" w:cs="宋体" w:hint="eastAsia"/>
                <w:sz w:val="20"/>
                <w:szCs w:val="20"/>
              </w:rPr>
              <w:t>按</w:t>
            </w:r>
            <w:proofErr w:type="gramEnd"/>
            <w:r>
              <w:rPr>
                <w:rFonts w:ascii="宋体" w:eastAsia="宋体" w:hAnsi="宋体" w:cs="宋体" w:hint="eastAsia"/>
                <w:spacing w:val="-53"/>
                <w:sz w:val="20"/>
                <w:szCs w:val="20"/>
              </w:rPr>
              <w:t xml:space="preserve"> </w:t>
            </w:r>
            <w:r>
              <w:rPr>
                <w:rFonts w:ascii="宋体" w:eastAsia="宋体" w:hAnsi="宋体" w:cs="宋体" w:hint="eastAsia"/>
                <w:spacing w:val="-2"/>
                <w:sz w:val="20"/>
                <w:szCs w:val="20"/>
              </w:rPr>
              <w:t>C</w:t>
            </w:r>
            <w:r>
              <w:rPr>
                <w:rFonts w:ascii="宋体" w:eastAsia="宋体" w:hAnsi="宋体" w:cs="宋体" w:hint="eastAsia"/>
                <w:sz w:val="20"/>
                <w:szCs w:val="20"/>
              </w:rPr>
              <w:t>CS船</w:t>
            </w:r>
            <w:r>
              <w:rPr>
                <w:rFonts w:ascii="宋体" w:eastAsia="宋体" w:hAnsi="宋体" w:cs="宋体" w:hint="eastAsia"/>
                <w:spacing w:val="-3"/>
                <w:sz w:val="20"/>
                <w:szCs w:val="20"/>
              </w:rPr>
              <w:t>检</w:t>
            </w:r>
            <w:r>
              <w:rPr>
                <w:rFonts w:ascii="宋体" w:eastAsia="宋体" w:hAnsi="宋体" w:cs="宋体" w:hint="eastAsia"/>
                <w:sz w:val="20"/>
                <w:szCs w:val="20"/>
              </w:rPr>
              <w:t>规</w:t>
            </w:r>
            <w:r>
              <w:rPr>
                <w:rFonts w:ascii="宋体" w:eastAsia="宋体" w:hAnsi="宋体" w:cs="宋体" w:hint="eastAsia"/>
                <w:spacing w:val="-3"/>
                <w:sz w:val="20"/>
                <w:szCs w:val="20"/>
              </w:rPr>
              <w:t>范</w:t>
            </w:r>
            <w:r>
              <w:rPr>
                <w:rFonts w:ascii="宋体" w:eastAsia="宋体" w:hAnsi="宋体" w:cs="宋体" w:hint="eastAsia"/>
                <w:sz w:val="20"/>
                <w:szCs w:val="20"/>
              </w:rPr>
              <w:t>收货</w:t>
            </w:r>
            <w:r>
              <w:rPr>
                <w:rFonts w:ascii="宋体" w:eastAsia="宋体" w:hAnsi="宋体" w:cs="宋体" w:hint="eastAsia"/>
                <w:spacing w:val="-3"/>
                <w:sz w:val="20"/>
                <w:szCs w:val="20"/>
              </w:rPr>
              <w:t>，</w:t>
            </w:r>
            <w:r>
              <w:rPr>
                <w:rFonts w:ascii="宋体" w:eastAsia="宋体" w:hAnsi="宋体" w:cs="宋体" w:hint="eastAsia"/>
                <w:sz w:val="20"/>
                <w:szCs w:val="20"/>
              </w:rPr>
              <w:t>理</w:t>
            </w:r>
            <w:r>
              <w:rPr>
                <w:rFonts w:ascii="宋体" w:eastAsia="宋体" w:hAnsi="宋体" w:cs="宋体" w:hint="eastAsia"/>
                <w:spacing w:val="-3"/>
                <w:sz w:val="20"/>
                <w:szCs w:val="20"/>
              </w:rPr>
              <w:t>论</w:t>
            </w:r>
            <w:r>
              <w:rPr>
                <w:rFonts w:ascii="宋体" w:eastAsia="宋体" w:hAnsi="宋体" w:cs="宋体" w:hint="eastAsia"/>
                <w:sz w:val="20"/>
                <w:szCs w:val="20"/>
              </w:rPr>
              <w:t>计</w:t>
            </w:r>
            <w:r>
              <w:rPr>
                <w:rFonts w:ascii="宋体" w:eastAsia="宋体" w:hAnsi="宋体" w:cs="宋体" w:hint="eastAsia"/>
                <w:spacing w:val="-3"/>
                <w:sz w:val="20"/>
                <w:szCs w:val="20"/>
              </w:rPr>
              <w:t>重</w:t>
            </w:r>
            <w:r>
              <w:rPr>
                <w:rFonts w:ascii="宋体" w:eastAsia="宋体" w:hAnsi="宋体" w:cs="宋体" w:hint="eastAsia"/>
                <w:sz w:val="20"/>
                <w:szCs w:val="20"/>
              </w:rPr>
              <w:t>，</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55"/>
                <w:sz w:val="20"/>
                <w:szCs w:val="20"/>
              </w:rPr>
              <w:t xml:space="preserve"> </w:t>
            </w:r>
            <w:r>
              <w:rPr>
                <w:rFonts w:ascii="宋体" w:eastAsia="宋体" w:hAnsi="宋体" w:cs="宋体" w:hint="eastAsia"/>
                <w:sz w:val="20"/>
                <w:szCs w:val="20"/>
              </w:rPr>
              <w:t>C</w:t>
            </w:r>
            <w:r>
              <w:rPr>
                <w:rFonts w:ascii="宋体" w:eastAsia="宋体" w:hAnsi="宋体" w:cs="宋体" w:hint="eastAsia"/>
                <w:spacing w:val="-2"/>
                <w:sz w:val="20"/>
                <w:szCs w:val="20"/>
              </w:rPr>
              <w:t>C</w:t>
            </w:r>
            <w:r>
              <w:rPr>
                <w:rFonts w:ascii="宋体" w:eastAsia="宋体" w:hAnsi="宋体" w:cs="宋体" w:hint="eastAsia"/>
                <w:sz w:val="20"/>
                <w:szCs w:val="20"/>
              </w:rPr>
              <w:t>S船</w:t>
            </w:r>
            <w:r>
              <w:rPr>
                <w:rFonts w:ascii="宋体" w:eastAsia="宋体" w:hAnsi="宋体" w:cs="宋体" w:hint="eastAsia"/>
                <w:spacing w:val="-3"/>
                <w:sz w:val="20"/>
                <w:szCs w:val="20"/>
              </w:rPr>
              <w:t>检</w:t>
            </w:r>
            <w:r>
              <w:rPr>
                <w:rFonts w:ascii="宋体" w:eastAsia="宋体" w:hAnsi="宋体" w:cs="宋体" w:hint="eastAsia"/>
                <w:sz w:val="20"/>
                <w:szCs w:val="20"/>
              </w:rPr>
              <w:t>证</w:t>
            </w:r>
            <w:r>
              <w:rPr>
                <w:rFonts w:ascii="宋体" w:eastAsia="宋体" w:hAnsi="宋体" w:cs="宋体" w:hint="eastAsia"/>
                <w:spacing w:val="-3"/>
                <w:sz w:val="20"/>
                <w:szCs w:val="20"/>
              </w:rPr>
              <w:t>书；</w:t>
            </w:r>
            <w:proofErr w:type="gramStart"/>
            <w:r>
              <w:rPr>
                <w:rFonts w:ascii="宋体" w:eastAsia="宋体" w:hAnsi="宋体" w:cs="宋体" w:hint="eastAsia"/>
                <w:spacing w:val="-3"/>
                <w:sz w:val="20"/>
                <w:szCs w:val="20"/>
              </w:rPr>
              <w:t>普角按照</w:t>
            </w:r>
            <w:proofErr w:type="gramEnd"/>
            <w:r>
              <w:rPr>
                <w:rFonts w:ascii="宋体" w:eastAsia="宋体" w:hAnsi="宋体" w:cs="宋体" w:hint="eastAsia"/>
                <w:spacing w:val="-3"/>
                <w:sz w:val="20"/>
                <w:szCs w:val="20"/>
              </w:rPr>
              <w:t>国标收货，理论计重，提供材质证书。</w:t>
            </w:r>
          </w:p>
        </w:tc>
      </w:tr>
      <w:tr w:rsidR="00E12291" w:rsidTr="00455B5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Default="00E12291" w:rsidP="00455B52">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二、船厂交货，单价含1</w:t>
            </w:r>
            <w:r>
              <w:rPr>
                <w:rFonts w:ascii="宋体" w:eastAsia="宋体" w:hAnsi="宋体" w:cs="宋体"/>
                <w:sz w:val="20"/>
                <w:szCs w:val="20"/>
              </w:rPr>
              <w:t>3%</w:t>
            </w:r>
            <w:r>
              <w:rPr>
                <w:rFonts w:ascii="宋体" w:eastAsia="宋体" w:hAnsi="宋体" w:cs="宋体" w:hint="eastAsia"/>
                <w:sz w:val="20"/>
                <w:szCs w:val="20"/>
              </w:rPr>
              <w:t>增值税和运输到厂运费，卖方一票制结算</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53"/>
                <w:sz w:val="20"/>
                <w:szCs w:val="20"/>
              </w:rPr>
              <w:t xml:space="preserve"> </w:t>
            </w:r>
            <w:r>
              <w:rPr>
                <w:rFonts w:ascii="宋体" w:eastAsia="宋体" w:hAnsi="宋体" w:cs="宋体" w:hint="eastAsia"/>
                <w:sz w:val="20"/>
                <w:szCs w:val="20"/>
              </w:rPr>
              <w:t>13</w:t>
            </w:r>
            <w:r>
              <w:rPr>
                <w:rFonts w:ascii="宋体" w:eastAsia="宋体" w:hAnsi="宋体" w:cs="宋体" w:hint="eastAsia"/>
                <w:spacing w:val="-4"/>
                <w:sz w:val="20"/>
                <w:szCs w:val="20"/>
              </w:rPr>
              <w:t>%</w:t>
            </w:r>
            <w:r>
              <w:rPr>
                <w:rFonts w:ascii="宋体" w:eastAsia="宋体" w:hAnsi="宋体" w:cs="宋体" w:hint="eastAsia"/>
                <w:spacing w:val="-3"/>
                <w:sz w:val="20"/>
                <w:szCs w:val="20"/>
              </w:rPr>
              <w:t>增</w:t>
            </w:r>
            <w:r>
              <w:rPr>
                <w:rFonts w:ascii="宋体" w:eastAsia="宋体" w:hAnsi="宋体" w:cs="宋体" w:hint="eastAsia"/>
                <w:sz w:val="20"/>
                <w:szCs w:val="20"/>
              </w:rPr>
              <w:t>值</w:t>
            </w:r>
            <w:r>
              <w:rPr>
                <w:rFonts w:ascii="宋体" w:eastAsia="宋体" w:hAnsi="宋体" w:cs="宋体" w:hint="eastAsia"/>
                <w:spacing w:val="-3"/>
                <w:sz w:val="20"/>
                <w:szCs w:val="20"/>
              </w:rPr>
              <w:t>税</w:t>
            </w:r>
            <w:r>
              <w:rPr>
                <w:rFonts w:ascii="宋体" w:eastAsia="宋体" w:hAnsi="宋体" w:cs="宋体" w:hint="eastAsia"/>
                <w:sz w:val="20"/>
                <w:szCs w:val="20"/>
              </w:rPr>
              <w:t>专</w:t>
            </w:r>
            <w:r>
              <w:rPr>
                <w:rFonts w:ascii="宋体" w:eastAsia="宋体" w:hAnsi="宋体" w:cs="宋体" w:hint="eastAsia"/>
                <w:spacing w:val="-3"/>
                <w:sz w:val="20"/>
                <w:szCs w:val="20"/>
              </w:rPr>
              <w:t>用</w:t>
            </w:r>
            <w:r>
              <w:rPr>
                <w:rFonts w:ascii="宋体" w:eastAsia="宋体" w:hAnsi="宋体" w:cs="宋体" w:hint="eastAsia"/>
                <w:sz w:val="20"/>
                <w:szCs w:val="20"/>
              </w:rPr>
              <w:t>发票给买方。</w:t>
            </w:r>
          </w:p>
        </w:tc>
      </w:tr>
      <w:tr w:rsidR="00E12291" w:rsidTr="00455B5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Default="00E12291" w:rsidP="00455B52">
            <w:pPr>
              <w:pStyle w:val="TableParagraph"/>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三、本次投标为邀标,报价单要注明钢厂名称。</w:t>
            </w:r>
          </w:p>
        </w:tc>
      </w:tr>
      <w:tr w:rsidR="00E12291" w:rsidTr="00455B52">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Default="00E12291" w:rsidP="00455B52">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四、</w:t>
            </w:r>
            <w:r>
              <w:rPr>
                <w:rFonts w:ascii="宋体" w:eastAsia="宋体" w:hAnsi="宋体" w:cs="宋体" w:hint="eastAsia"/>
                <w:spacing w:val="-3"/>
                <w:sz w:val="20"/>
                <w:szCs w:val="20"/>
              </w:rPr>
              <w:t>报</w:t>
            </w:r>
            <w:r>
              <w:rPr>
                <w:rFonts w:ascii="宋体" w:eastAsia="宋体" w:hAnsi="宋体" w:cs="宋体" w:hint="eastAsia"/>
                <w:sz w:val="20"/>
                <w:szCs w:val="20"/>
              </w:rPr>
              <w:t>价</w:t>
            </w:r>
            <w:r>
              <w:rPr>
                <w:rFonts w:ascii="宋体" w:eastAsia="宋体" w:hAnsi="宋体" w:cs="宋体" w:hint="eastAsia"/>
                <w:spacing w:val="-3"/>
                <w:sz w:val="20"/>
                <w:szCs w:val="20"/>
              </w:rPr>
              <w:t>标</w:t>
            </w:r>
            <w:r>
              <w:rPr>
                <w:rFonts w:ascii="宋体" w:eastAsia="宋体" w:hAnsi="宋体" w:cs="宋体" w:hint="eastAsia"/>
                <w:sz w:val="20"/>
                <w:szCs w:val="20"/>
              </w:rPr>
              <w:t>明现货</w:t>
            </w:r>
            <w:r>
              <w:rPr>
                <w:rFonts w:ascii="宋体" w:eastAsia="宋体" w:hAnsi="宋体" w:cs="宋体" w:hint="eastAsia"/>
                <w:spacing w:val="-3"/>
                <w:sz w:val="20"/>
                <w:szCs w:val="20"/>
              </w:rPr>
              <w:t>，</w:t>
            </w:r>
            <w:r>
              <w:rPr>
                <w:rFonts w:ascii="宋体" w:eastAsia="宋体" w:hAnsi="宋体" w:cs="宋体" w:hint="eastAsia"/>
                <w:sz w:val="20"/>
                <w:szCs w:val="20"/>
              </w:rPr>
              <w:t>以</w:t>
            </w:r>
            <w:r>
              <w:rPr>
                <w:rFonts w:ascii="宋体" w:eastAsia="宋体" w:hAnsi="宋体" w:cs="宋体" w:hint="eastAsia"/>
                <w:spacing w:val="-3"/>
                <w:sz w:val="20"/>
                <w:szCs w:val="20"/>
              </w:rPr>
              <w:t>便</w:t>
            </w:r>
            <w:r>
              <w:rPr>
                <w:rFonts w:ascii="宋体" w:eastAsia="宋体" w:hAnsi="宋体" w:cs="宋体" w:hint="eastAsia"/>
                <w:sz w:val="20"/>
                <w:szCs w:val="20"/>
              </w:rPr>
              <w:t>公</w:t>
            </w:r>
            <w:r>
              <w:rPr>
                <w:rFonts w:ascii="宋体" w:eastAsia="宋体" w:hAnsi="宋体" w:cs="宋体" w:hint="eastAsia"/>
                <w:spacing w:val="-3"/>
                <w:sz w:val="20"/>
                <w:szCs w:val="20"/>
              </w:rPr>
              <w:t>司</w:t>
            </w:r>
            <w:r>
              <w:rPr>
                <w:rFonts w:ascii="宋体" w:eastAsia="宋体" w:hAnsi="宋体" w:cs="宋体" w:hint="eastAsia"/>
                <w:sz w:val="20"/>
                <w:szCs w:val="20"/>
              </w:rPr>
              <w:t>安</w:t>
            </w:r>
            <w:r>
              <w:rPr>
                <w:rFonts w:ascii="宋体" w:eastAsia="宋体" w:hAnsi="宋体" w:cs="宋体" w:hint="eastAsia"/>
                <w:spacing w:val="-3"/>
                <w:sz w:val="20"/>
                <w:szCs w:val="20"/>
              </w:rPr>
              <w:t>排</w:t>
            </w:r>
            <w:r>
              <w:rPr>
                <w:rFonts w:ascii="宋体" w:eastAsia="宋体" w:hAnsi="宋体" w:cs="宋体" w:hint="eastAsia"/>
                <w:sz w:val="20"/>
                <w:szCs w:val="20"/>
              </w:rPr>
              <w:t>生产。</w:t>
            </w:r>
          </w:p>
        </w:tc>
      </w:tr>
      <w:tr w:rsidR="00E12291" w:rsidTr="00455B52">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Default="00E12291" w:rsidP="00455B52">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五、付款条件：签订合同付</w:t>
            </w:r>
            <w:r>
              <w:rPr>
                <w:rFonts w:ascii="宋体" w:eastAsia="宋体" w:hAnsi="宋体" w:cs="宋体" w:hint="eastAsia"/>
                <w:sz w:val="20"/>
                <w:szCs w:val="20"/>
              </w:rPr>
              <w:tab/>
              <w:t>%，提货前付</w:t>
            </w:r>
            <w:r>
              <w:rPr>
                <w:rFonts w:ascii="宋体" w:eastAsia="宋体" w:hAnsi="宋体" w:cs="宋体" w:hint="eastAsia"/>
                <w:sz w:val="20"/>
                <w:szCs w:val="20"/>
              </w:rPr>
              <w:tab/>
              <w:t>%，货到验收合格付</w:t>
            </w:r>
            <w:r>
              <w:rPr>
                <w:rFonts w:ascii="宋体" w:eastAsia="宋体" w:hAnsi="宋体" w:cs="宋体" w:hint="eastAsia"/>
                <w:sz w:val="20"/>
                <w:szCs w:val="20"/>
              </w:rPr>
              <w:tab/>
              <w:t>%；</w:t>
            </w:r>
          </w:p>
        </w:tc>
      </w:tr>
      <w:tr w:rsidR="00E12291" w:rsidTr="00455B52">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Default="00E12291" w:rsidP="00455B52">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六、付款方式：</w:t>
            </w:r>
          </w:p>
        </w:tc>
      </w:tr>
      <w:tr w:rsidR="00E12291" w:rsidTr="00455B52">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Default="00E12291" w:rsidP="00455B52">
            <w:pPr>
              <w:pStyle w:val="TableParagraph"/>
              <w:tabs>
                <w:tab w:val="left" w:pos="531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其他付款条件：</w:t>
            </w:r>
            <w:r>
              <w:rPr>
                <w:rFonts w:ascii="宋体" w:eastAsia="宋体" w:hAnsi="宋体" w:cs="宋体" w:hint="eastAsia"/>
                <w:sz w:val="20"/>
                <w:szCs w:val="20"/>
              </w:rPr>
              <w:tab/>
            </w:r>
          </w:p>
        </w:tc>
      </w:tr>
      <w:tr w:rsidR="00E12291" w:rsidRPr="00BF2DA7" w:rsidTr="00455B52">
        <w:trPr>
          <w:trHeight w:hRule="exact" w:val="324"/>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Pr="00BF2DA7" w:rsidRDefault="00E12291" w:rsidP="00455B52">
            <w:pPr>
              <w:pStyle w:val="TableParagraph"/>
              <w:tabs>
                <w:tab w:val="left" w:pos="5697"/>
                <w:tab w:val="left" w:pos="8145"/>
                <w:tab w:val="left" w:pos="8985"/>
                <w:tab w:val="left" w:pos="9705"/>
              </w:tabs>
              <w:kinsoku w:val="0"/>
              <w:overflowPunct w:val="0"/>
              <w:spacing w:line="276" w:lineRule="exact"/>
              <w:ind w:right="-3"/>
              <w:rPr>
                <w:rFonts w:ascii="宋体" w:eastAsia="宋体" w:hAnsi="宋体" w:cs="宋体"/>
                <w:sz w:val="20"/>
                <w:szCs w:val="20"/>
              </w:rPr>
            </w:pPr>
            <w:r w:rsidRPr="00BF2DA7">
              <w:rPr>
                <w:rFonts w:ascii="宋体" w:eastAsia="宋体" w:hAnsi="宋体" w:cs="宋体" w:hint="eastAsia"/>
                <w:spacing w:val="-23"/>
                <w:sz w:val="20"/>
                <w:szCs w:val="20"/>
              </w:rPr>
              <w:t>报价单位（签章）：</w:t>
            </w:r>
            <w:r w:rsidRPr="00BF2DA7">
              <w:rPr>
                <w:rFonts w:ascii="宋体" w:eastAsia="宋体" w:hAnsi="宋体" w:cs="宋体" w:hint="eastAsia"/>
                <w:spacing w:val="-23"/>
                <w:sz w:val="20"/>
                <w:szCs w:val="20"/>
              </w:rPr>
              <w:tab/>
            </w:r>
          </w:p>
        </w:tc>
      </w:tr>
      <w:tr w:rsidR="00E12291" w:rsidRPr="00BF2DA7" w:rsidTr="00455B52">
        <w:trPr>
          <w:trHeight w:hRule="exact" w:val="301"/>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Pr="00BF2DA7" w:rsidRDefault="00E12291" w:rsidP="00455B52">
            <w:pPr>
              <w:pStyle w:val="TableParagraph"/>
              <w:tabs>
                <w:tab w:val="left" w:pos="2431"/>
              </w:tabs>
              <w:kinsoku w:val="0"/>
              <w:overflowPunct w:val="0"/>
              <w:spacing w:line="276" w:lineRule="exact"/>
              <w:rPr>
                <w:rFonts w:ascii="宋体" w:eastAsia="宋体" w:hAnsi="宋体" w:cs="宋体"/>
                <w:sz w:val="20"/>
                <w:szCs w:val="20"/>
              </w:rPr>
            </w:pPr>
            <w:r w:rsidRPr="00BF2DA7">
              <w:rPr>
                <w:rFonts w:ascii="宋体" w:eastAsia="宋体" w:hAnsi="宋体" w:cs="宋体" w:hint="eastAsia"/>
                <w:sz w:val="20"/>
                <w:szCs w:val="20"/>
              </w:rPr>
              <w:t>联系人：</w:t>
            </w:r>
            <w:r w:rsidRPr="00BF2DA7">
              <w:rPr>
                <w:rFonts w:ascii="宋体" w:eastAsia="宋体" w:hAnsi="宋体" w:cs="宋体" w:hint="eastAsia"/>
                <w:sz w:val="20"/>
                <w:szCs w:val="20"/>
              </w:rPr>
              <w:tab/>
              <w:t xml:space="preserve">联系电话：               报价日期：  </w:t>
            </w:r>
            <w:r w:rsidRPr="00BF2DA7">
              <w:rPr>
                <w:rFonts w:ascii="宋体" w:eastAsia="宋体" w:hAnsi="宋体" w:cs="宋体" w:hint="eastAsia"/>
                <w:sz w:val="20"/>
                <w:szCs w:val="20"/>
              </w:rPr>
              <w:tab/>
              <w:t xml:space="preserve">年  </w:t>
            </w:r>
            <w:r w:rsidRPr="00BF2DA7">
              <w:rPr>
                <w:rFonts w:ascii="宋体" w:eastAsia="宋体" w:hAnsi="宋体" w:cs="宋体" w:hint="eastAsia"/>
                <w:sz w:val="20"/>
                <w:szCs w:val="20"/>
              </w:rPr>
              <w:tab/>
              <w:t xml:space="preserve">月  </w:t>
            </w:r>
            <w:r w:rsidRPr="00BF2DA7">
              <w:rPr>
                <w:rFonts w:ascii="宋体" w:eastAsia="宋体" w:hAnsi="宋体" w:cs="宋体" w:hint="eastAsia"/>
                <w:sz w:val="20"/>
                <w:szCs w:val="20"/>
              </w:rPr>
              <w:tab/>
              <w:t>日</w:t>
            </w:r>
          </w:p>
        </w:tc>
      </w:tr>
      <w:tr w:rsidR="00E12291" w:rsidRPr="00BF2DA7" w:rsidTr="007D175F">
        <w:trPr>
          <w:trHeight w:hRule="exact" w:val="596"/>
        </w:trPr>
        <w:tc>
          <w:tcPr>
            <w:tcW w:w="10550" w:type="dxa"/>
            <w:gridSpan w:val="8"/>
            <w:tcBorders>
              <w:top w:val="single" w:sz="6" w:space="0" w:color="000000"/>
              <w:left w:val="single" w:sz="6" w:space="0" w:color="000000"/>
              <w:bottom w:val="single" w:sz="6" w:space="0" w:color="000000"/>
              <w:right w:val="single" w:sz="6" w:space="0" w:color="000000"/>
            </w:tcBorders>
          </w:tcPr>
          <w:p w:rsidR="00E12291" w:rsidRPr="00BF2DA7" w:rsidRDefault="00E12291" w:rsidP="00455B52">
            <w:pPr>
              <w:autoSpaceDE/>
              <w:autoSpaceDN/>
              <w:adjustRightInd/>
              <w:jc w:val="both"/>
              <w:rPr>
                <w:rFonts w:ascii="宋体" w:hAnsi="宋体"/>
                <w:sz w:val="20"/>
                <w:szCs w:val="20"/>
              </w:rPr>
            </w:pPr>
            <w:r w:rsidRPr="00BF2DA7">
              <w:rPr>
                <w:rFonts w:hint="eastAsia"/>
                <w:sz w:val="20"/>
                <w:szCs w:val="20"/>
              </w:rPr>
              <w:t>报价单加盖鲜章，扫描后发至报价邮箱：</w:t>
            </w:r>
            <w:r w:rsidRPr="00BF2DA7">
              <w:rPr>
                <w:rFonts w:hint="eastAsia"/>
                <w:sz w:val="20"/>
                <w:szCs w:val="20"/>
              </w:rPr>
              <w:t>zjwzbj@126.com</w:t>
            </w:r>
          </w:p>
          <w:p w:rsidR="00E12291" w:rsidRPr="00BF2DA7" w:rsidRDefault="00E12291" w:rsidP="00455B52">
            <w:pPr>
              <w:pStyle w:val="TableParagraph"/>
              <w:tabs>
                <w:tab w:val="left" w:pos="2431"/>
              </w:tabs>
              <w:kinsoku w:val="0"/>
              <w:overflowPunct w:val="0"/>
              <w:spacing w:line="276" w:lineRule="exact"/>
              <w:rPr>
                <w:rFonts w:ascii="宋体" w:eastAsia="宋体" w:hAnsi="宋体" w:cs="宋体"/>
                <w:sz w:val="20"/>
                <w:szCs w:val="20"/>
              </w:rPr>
            </w:pPr>
          </w:p>
        </w:tc>
      </w:tr>
    </w:tbl>
    <w:p w:rsidR="007D175F" w:rsidRDefault="007D175F" w:rsidP="00E12291">
      <w:pPr>
        <w:rPr>
          <w:rFonts w:ascii="宋体" w:eastAsia="宋体" w:hAnsi="宋体" w:cs="宋体" w:hint="eastAsia"/>
          <w:b/>
          <w:sz w:val="20"/>
          <w:szCs w:val="20"/>
        </w:rPr>
      </w:pPr>
    </w:p>
    <w:p w:rsidR="00E12291" w:rsidRPr="00BF2DA7" w:rsidRDefault="00E12291" w:rsidP="00E12291">
      <w:pPr>
        <w:rPr>
          <w:rFonts w:ascii="宋体" w:eastAsia="宋体" w:hAnsi="宋体" w:cs="宋体"/>
          <w:b/>
          <w:spacing w:val="-23"/>
          <w:sz w:val="20"/>
          <w:szCs w:val="20"/>
        </w:rPr>
      </w:pPr>
      <w:r w:rsidRPr="00BF2DA7">
        <w:rPr>
          <w:rFonts w:ascii="宋体" w:eastAsia="宋体" w:hAnsi="宋体" w:cs="宋体" w:hint="eastAsia"/>
          <w:b/>
          <w:sz w:val="20"/>
          <w:szCs w:val="20"/>
        </w:rPr>
        <w:t>备注：</w:t>
      </w:r>
      <w:r>
        <w:rPr>
          <w:rFonts w:ascii="宋体" w:eastAsia="宋体" w:hAnsi="宋体" w:cs="宋体" w:hint="eastAsia"/>
          <w:b/>
          <w:sz w:val="20"/>
          <w:szCs w:val="20"/>
        </w:rPr>
        <w:t>重轮救助1号角钢数量较少，规格多，采购困难，故与朝大线客船角钢一起招标采购</w:t>
      </w:r>
      <w:r w:rsidRPr="00BF2DA7">
        <w:rPr>
          <w:rFonts w:ascii="宋体" w:eastAsia="宋体" w:hAnsi="宋体" w:cs="宋体" w:hint="eastAsia"/>
          <w:b/>
          <w:spacing w:val="-23"/>
          <w:sz w:val="20"/>
          <w:szCs w:val="20"/>
        </w:rPr>
        <w:t>。</w:t>
      </w:r>
      <w:r w:rsidRPr="00BF2DA7">
        <w:rPr>
          <w:rFonts w:ascii="宋体" w:eastAsia="宋体" w:hAnsi="宋体" w:cs="宋体"/>
          <w:b/>
          <w:spacing w:val="-23"/>
          <w:sz w:val="20"/>
          <w:szCs w:val="20"/>
        </w:rPr>
        <w:t xml:space="preserve"> </w:t>
      </w:r>
    </w:p>
    <w:p w:rsidR="00E12291" w:rsidRPr="00BF2DA7" w:rsidRDefault="00E12291" w:rsidP="00E12291">
      <w:pPr>
        <w:rPr>
          <w:rFonts w:ascii="宋体" w:eastAsia="宋体" w:hAnsi="宋体" w:cs="宋体"/>
          <w:sz w:val="21"/>
          <w:szCs w:val="21"/>
        </w:rPr>
      </w:pPr>
    </w:p>
    <w:p w:rsidR="00E12291" w:rsidRPr="00E12291" w:rsidRDefault="00E12291" w:rsidP="00EA4866">
      <w:pPr>
        <w:jc w:val="center"/>
        <w:rPr>
          <w:rFonts w:ascii="宋体" w:eastAsia="宋体" w:hAnsi="宋体" w:cs="宋体"/>
          <w:b/>
          <w:spacing w:val="4"/>
          <w:sz w:val="36"/>
          <w:szCs w:val="36"/>
        </w:rPr>
      </w:pPr>
    </w:p>
    <w:p w:rsidR="00604BF8" w:rsidRDefault="00604BF8" w:rsidP="00D076DE">
      <w:pPr>
        <w:rPr>
          <w:rFonts w:ascii="宋体" w:eastAsia="宋体" w:hAnsi="宋体" w:cs="宋体"/>
          <w:b/>
          <w:bCs/>
        </w:rPr>
      </w:pPr>
    </w:p>
    <w:p w:rsidR="00604BF8" w:rsidRDefault="00604BF8" w:rsidP="00D076DE">
      <w:pPr>
        <w:rPr>
          <w:rFonts w:ascii="宋体" w:eastAsia="宋体" w:hAnsi="宋体" w:cs="宋体"/>
          <w:b/>
          <w:bCs/>
        </w:rPr>
      </w:pPr>
    </w:p>
    <w:p w:rsidR="00C632F5" w:rsidRDefault="00C632F5" w:rsidP="00D076DE">
      <w:pPr>
        <w:rPr>
          <w:rFonts w:ascii="宋体" w:eastAsia="宋体" w:hAnsi="宋体" w:cs="宋体"/>
          <w:b/>
          <w:bCs/>
        </w:rPr>
      </w:pPr>
    </w:p>
    <w:p w:rsidR="00C632F5" w:rsidRDefault="00C632F5" w:rsidP="00D076DE">
      <w:pPr>
        <w:rPr>
          <w:rFonts w:ascii="宋体" w:eastAsia="宋体" w:hAnsi="宋体" w:cs="宋体"/>
          <w:b/>
          <w:bCs/>
        </w:rPr>
      </w:pPr>
    </w:p>
    <w:p w:rsidR="00604BF8" w:rsidRDefault="00604BF8" w:rsidP="00D076DE">
      <w:pPr>
        <w:rPr>
          <w:rFonts w:ascii="宋体" w:eastAsia="宋体" w:hAnsi="宋体" w:cs="宋体"/>
          <w:b/>
          <w:bCs/>
        </w:rPr>
      </w:pPr>
    </w:p>
    <w:p w:rsidR="00604BF8" w:rsidRDefault="00604BF8" w:rsidP="00D076DE">
      <w:pPr>
        <w:rPr>
          <w:rFonts w:ascii="宋体" w:eastAsia="宋体" w:hAnsi="宋体" w:cs="宋体"/>
          <w:b/>
          <w:bCs/>
        </w:rPr>
      </w:pPr>
    </w:p>
    <w:p w:rsidR="00A233F7" w:rsidRDefault="00A233F7">
      <w:pPr>
        <w:rPr>
          <w:rFonts w:ascii="宋体" w:eastAsia="宋体" w:hAnsi="宋体" w:cs="宋体"/>
          <w:sz w:val="21"/>
          <w:szCs w:val="21"/>
        </w:rPr>
      </w:pPr>
      <w:bookmarkStart w:id="2" w:name="_GoBack"/>
      <w:bookmarkEnd w:id="2"/>
    </w:p>
    <w:p w:rsidR="00A233F7" w:rsidRDefault="00C61513">
      <w:pPr>
        <w:spacing w:line="400" w:lineRule="exact"/>
        <w:rPr>
          <w:rFonts w:ascii="宋体" w:eastAsia="宋体" w:hAnsi="宋体" w:cs="宋体"/>
          <w:b/>
          <w:sz w:val="18"/>
          <w:szCs w:val="18"/>
        </w:rPr>
      </w:pPr>
      <w:r>
        <w:rPr>
          <w:rFonts w:ascii="宋体" w:eastAsia="宋体" w:hAnsi="宋体" w:cs="宋体" w:hint="eastAsia"/>
          <w:b/>
          <w:sz w:val="18"/>
          <w:szCs w:val="18"/>
        </w:rPr>
        <w:lastRenderedPageBreak/>
        <w:t>附件五：</w:t>
      </w:r>
    </w:p>
    <w:p w:rsidR="00A233F7" w:rsidRDefault="00C61513">
      <w:pPr>
        <w:spacing w:line="500" w:lineRule="exact"/>
        <w:jc w:val="center"/>
        <w:rPr>
          <w:rFonts w:ascii="宋体" w:eastAsia="宋体" w:hAnsi="宋体" w:cs="宋体"/>
          <w:b/>
          <w:sz w:val="44"/>
        </w:rPr>
      </w:pPr>
      <w:r>
        <w:rPr>
          <w:rFonts w:ascii="宋体" w:eastAsia="宋体" w:hAnsi="宋体" w:cs="宋体" w:hint="eastAsia"/>
          <w:b/>
          <w:sz w:val="44"/>
        </w:rPr>
        <w:t>工 业 品 买 卖 合 同</w:t>
      </w:r>
    </w:p>
    <w:p w:rsidR="00A233F7" w:rsidRDefault="00C61513">
      <w:pPr>
        <w:spacing w:line="500" w:lineRule="exact"/>
        <w:rPr>
          <w:rFonts w:ascii="宋体" w:eastAsia="宋体" w:hAnsi="宋体" w:cs="宋体"/>
          <w:b/>
          <w:sz w:val="44"/>
        </w:rPr>
      </w:pPr>
      <w:r>
        <w:rPr>
          <w:rFonts w:ascii="宋体" w:eastAsia="宋体" w:hAnsi="宋体" w:cs="宋体" w:hint="eastAsia"/>
          <w:szCs w:val="21"/>
        </w:rPr>
        <w:t xml:space="preserve">项目名称：                       合同编号：                                </w:t>
      </w:r>
    </w:p>
    <w:p w:rsidR="006405F6" w:rsidRDefault="00C61513">
      <w:pPr>
        <w:tabs>
          <w:tab w:val="left" w:pos="3960"/>
        </w:tabs>
        <w:spacing w:line="500" w:lineRule="exact"/>
        <w:rPr>
          <w:rFonts w:ascii="宋体" w:eastAsia="宋体" w:hAnsi="宋体" w:cs="宋体"/>
          <w:szCs w:val="21"/>
        </w:rPr>
      </w:pPr>
      <w:r>
        <w:rPr>
          <w:rFonts w:ascii="宋体" w:eastAsia="宋体" w:hAnsi="宋体" w:cs="宋体" w:hint="eastAsia"/>
          <w:szCs w:val="21"/>
        </w:rPr>
        <w:t>出卖人：                         合同签订地：重庆市</w:t>
      </w:r>
      <w:proofErr w:type="gramStart"/>
      <w:r>
        <w:rPr>
          <w:rFonts w:ascii="宋体" w:eastAsia="宋体" w:hAnsi="宋体" w:cs="宋体" w:hint="eastAsia"/>
          <w:szCs w:val="21"/>
        </w:rPr>
        <w:t>涪陵珍溪镇</w:t>
      </w:r>
      <w:proofErr w:type="gramEnd"/>
      <w:r>
        <w:rPr>
          <w:rFonts w:ascii="宋体" w:eastAsia="宋体" w:hAnsi="宋体" w:cs="宋体" w:hint="eastAsia"/>
          <w:szCs w:val="21"/>
        </w:rPr>
        <w:t>中江路一号</w:t>
      </w:r>
    </w:p>
    <w:p w:rsidR="00A233F7" w:rsidRDefault="00C61513">
      <w:pPr>
        <w:tabs>
          <w:tab w:val="left" w:pos="3960"/>
        </w:tabs>
        <w:spacing w:line="500" w:lineRule="exact"/>
        <w:rPr>
          <w:rFonts w:ascii="宋体" w:eastAsia="宋体" w:hAnsi="宋体" w:cs="宋体"/>
          <w:szCs w:val="21"/>
          <w:u w:val="single"/>
        </w:rPr>
      </w:pPr>
      <w:r>
        <w:rPr>
          <w:rFonts w:ascii="宋体" w:eastAsia="宋体" w:hAnsi="宋体" w:cs="宋体" w:hint="eastAsia"/>
          <w:szCs w:val="21"/>
        </w:rPr>
        <w:t>买受人：重庆中江船业有限公司     签订时间：20</w:t>
      </w:r>
      <w:r w:rsidR="00CC033C">
        <w:rPr>
          <w:rFonts w:ascii="宋体" w:eastAsia="宋体" w:hAnsi="宋体" w:cs="宋体"/>
          <w:szCs w:val="21"/>
        </w:rPr>
        <w:t>2</w:t>
      </w:r>
      <w:r w:rsidR="00C632F5">
        <w:rPr>
          <w:rFonts w:ascii="宋体" w:eastAsia="宋体" w:hAnsi="宋体" w:cs="宋体" w:hint="eastAsia"/>
          <w:szCs w:val="21"/>
        </w:rPr>
        <w:t>1</w:t>
      </w:r>
      <w:r>
        <w:rPr>
          <w:rFonts w:ascii="宋体" w:eastAsia="宋体" w:hAnsi="宋体" w:cs="宋体" w:hint="eastAsia"/>
          <w:szCs w:val="21"/>
        </w:rPr>
        <w:t xml:space="preserve">年  月  日 </w:t>
      </w:r>
    </w:p>
    <w:p w:rsidR="00A233F7" w:rsidRDefault="00C61513">
      <w:pPr>
        <w:numPr>
          <w:ilvl w:val="0"/>
          <w:numId w:val="1"/>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标的、数量、价款及交（提）货时间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389"/>
        <w:gridCol w:w="2296"/>
        <w:gridCol w:w="851"/>
        <w:gridCol w:w="822"/>
        <w:gridCol w:w="1417"/>
        <w:gridCol w:w="1276"/>
      </w:tblGrid>
      <w:tr w:rsidR="00A233F7">
        <w:trPr>
          <w:cantSplit/>
          <w:trHeight w:val="476"/>
        </w:trPr>
        <w:tc>
          <w:tcPr>
            <w:tcW w:w="846"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序号</w:t>
            </w:r>
          </w:p>
        </w:tc>
        <w:tc>
          <w:tcPr>
            <w:tcW w:w="1389" w:type="dxa"/>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名称</w:t>
            </w:r>
          </w:p>
        </w:tc>
        <w:tc>
          <w:tcPr>
            <w:tcW w:w="2296"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规格型号</w:t>
            </w:r>
          </w:p>
        </w:tc>
        <w:tc>
          <w:tcPr>
            <w:tcW w:w="851"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单位</w:t>
            </w:r>
          </w:p>
        </w:tc>
        <w:tc>
          <w:tcPr>
            <w:tcW w:w="822"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数量</w:t>
            </w:r>
          </w:p>
        </w:tc>
        <w:tc>
          <w:tcPr>
            <w:tcW w:w="1417"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单 价</w:t>
            </w:r>
          </w:p>
        </w:tc>
        <w:tc>
          <w:tcPr>
            <w:tcW w:w="1276"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金 额</w:t>
            </w: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spacing w:line="500" w:lineRule="exact"/>
              <w:jc w:val="center"/>
              <w:rPr>
                <w:rFonts w:ascii="宋体" w:eastAsia="宋体" w:hAnsi="宋体" w:cs="宋体"/>
                <w:szCs w:val="21"/>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spacing w:line="500" w:lineRule="exact"/>
              <w:jc w:val="center"/>
              <w:rPr>
                <w:rFonts w:ascii="宋体" w:eastAsia="宋体" w:hAnsi="宋体" w:cs="宋体"/>
                <w:szCs w:val="21"/>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471"/>
        </w:trPr>
        <w:tc>
          <w:tcPr>
            <w:tcW w:w="846" w:type="dxa"/>
            <w:vAlign w:val="center"/>
          </w:tcPr>
          <w:p w:rsidR="00A233F7" w:rsidRDefault="00A233F7">
            <w:pPr>
              <w:spacing w:line="500" w:lineRule="exact"/>
              <w:jc w:val="center"/>
              <w:rPr>
                <w:rFonts w:ascii="宋体" w:eastAsia="宋体" w:hAnsi="宋体" w:cs="宋体"/>
                <w:b/>
                <w:szCs w:val="21"/>
              </w:rPr>
            </w:pPr>
          </w:p>
        </w:tc>
        <w:tc>
          <w:tcPr>
            <w:tcW w:w="1389" w:type="dxa"/>
            <w:vAlign w:val="center"/>
          </w:tcPr>
          <w:p w:rsidR="00A233F7" w:rsidRDefault="00C61513">
            <w:pPr>
              <w:spacing w:line="500" w:lineRule="exact"/>
              <w:jc w:val="center"/>
              <w:rPr>
                <w:rFonts w:ascii="宋体" w:eastAsia="宋体" w:hAnsi="宋体" w:cs="宋体"/>
                <w:b/>
                <w:szCs w:val="21"/>
              </w:rPr>
            </w:pPr>
            <w:r>
              <w:rPr>
                <w:rFonts w:ascii="宋体" w:eastAsia="宋体" w:hAnsi="宋体" w:cs="宋体" w:hint="eastAsia"/>
                <w:b/>
                <w:szCs w:val="21"/>
              </w:rPr>
              <w:t>合   计</w:t>
            </w:r>
          </w:p>
        </w:tc>
        <w:tc>
          <w:tcPr>
            <w:tcW w:w="2296" w:type="dxa"/>
            <w:vAlign w:val="center"/>
          </w:tcPr>
          <w:p w:rsidR="00A233F7" w:rsidRDefault="00A233F7">
            <w:pPr>
              <w:spacing w:line="500" w:lineRule="exact"/>
              <w:jc w:val="center"/>
              <w:rPr>
                <w:rFonts w:ascii="宋体" w:eastAsia="宋体" w:hAnsi="宋体" w:cs="宋体"/>
                <w:b/>
                <w:szCs w:val="21"/>
              </w:rPr>
            </w:pPr>
          </w:p>
        </w:tc>
        <w:tc>
          <w:tcPr>
            <w:tcW w:w="851" w:type="dxa"/>
            <w:vAlign w:val="center"/>
          </w:tcPr>
          <w:p w:rsidR="00A233F7" w:rsidRDefault="00A233F7">
            <w:pPr>
              <w:spacing w:line="500" w:lineRule="exact"/>
              <w:jc w:val="center"/>
              <w:rPr>
                <w:rFonts w:ascii="宋体" w:eastAsia="宋体" w:hAnsi="宋体" w:cs="宋体"/>
                <w:b/>
                <w:szCs w:val="21"/>
              </w:rPr>
            </w:pPr>
          </w:p>
        </w:tc>
        <w:tc>
          <w:tcPr>
            <w:tcW w:w="822" w:type="dxa"/>
            <w:vAlign w:val="center"/>
          </w:tcPr>
          <w:p w:rsidR="00A233F7" w:rsidRDefault="00A233F7">
            <w:pPr>
              <w:spacing w:line="500" w:lineRule="exact"/>
              <w:jc w:val="center"/>
              <w:rPr>
                <w:rFonts w:ascii="宋体" w:eastAsia="宋体" w:hAnsi="宋体" w:cs="宋体"/>
                <w:b/>
                <w:szCs w:val="21"/>
              </w:rPr>
            </w:pPr>
          </w:p>
        </w:tc>
        <w:tc>
          <w:tcPr>
            <w:tcW w:w="1417" w:type="dxa"/>
            <w:vAlign w:val="center"/>
          </w:tcPr>
          <w:p w:rsidR="00A233F7" w:rsidRDefault="00A233F7">
            <w:pPr>
              <w:spacing w:line="500" w:lineRule="exact"/>
              <w:jc w:val="center"/>
              <w:rPr>
                <w:rFonts w:ascii="宋体" w:eastAsia="宋体" w:hAnsi="宋体" w:cs="宋体"/>
                <w:b/>
                <w:szCs w:val="21"/>
                <w:u w:val="single"/>
              </w:rPr>
            </w:pPr>
          </w:p>
        </w:tc>
        <w:tc>
          <w:tcPr>
            <w:tcW w:w="1276" w:type="dxa"/>
            <w:vAlign w:val="center"/>
          </w:tcPr>
          <w:p w:rsidR="00A233F7" w:rsidRDefault="00A233F7">
            <w:pPr>
              <w:spacing w:line="500" w:lineRule="exact"/>
              <w:jc w:val="center"/>
              <w:rPr>
                <w:rFonts w:ascii="宋体" w:eastAsia="宋体" w:hAnsi="宋体" w:cs="宋体"/>
                <w:b/>
                <w:szCs w:val="21"/>
              </w:rPr>
            </w:pPr>
          </w:p>
        </w:tc>
      </w:tr>
      <w:tr w:rsidR="00A233F7">
        <w:trPr>
          <w:cantSplit/>
          <w:trHeight w:val="471"/>
        </w:trPr>
        <w:tc>
          <w:tcPr>
            <w:tcW w:w="8897" w:type="dxa"/>
            <w:gridSpan w:val="7"/>
            <w:vAlign w:val="center"/>
          </w:tcPr>
          <w:p w:rsidR="00A233F7" w:rsidRDefault="00C61513">
            <w:pPr>
              <w:spacing w:line="500" w:lineRule="exact"/>
              <w:rPr>
                <w:rFonts w:ascii="宋体" w:eastAsia="宋体" w:hAnsi="宋体" w:cs="宋体"/>
                <w:szCs w:val="21"/>
                <w:u w:val="single"/>
              </w:rPr>
            </w:pPr>
            <w:r>
              <w:rPr>
                <w:rFonts w:ascii="宋体" w:eastAsia="宋体" w:hAnsi="宋体" w:cs="宋体" w:hint="eastAsia"/>
                <w:szCs w:val="21"/>
              </w:rPr>
              <w:t xml:space="preserve">合计人民币金额（大写）：                            </w:t>
            </w:r>
            <w:r>
              <w:rPr>
                <w:rFonts w:ascii="宋体" w:eastAsia="宋体" w:hAnsi="宋体" w:cs="宋体" w:hint="eastAsia"/>
                <w:b/>
                <w:szCs w:val="21"/>
              </w:rPr>
              <w:t>元整</w:t>
            </w:r>
            <w:r>
              <w:rPr>
                <w:rFonts w:ascii="宋体" w:eastAsia="宋体" w:hAnsi="宋体" w:cs="宋体" w:hint="eastAsia"/>
                <w:szCs w:val="21"/>
              </w:rPr>
              <w:t>。</w:t>
            </w:r>
          </w:p>
        </w:tc>
      </w:tr>
      <w:tr w:rsidR="00A233F7">
        <w:trPr>
          <w:cantSplit/>
          <w:trHeight w:val="471"/>
        </w:trPr>
        <w:tc>
          <w:tcPr>
            <w:tcW w:w="8897" w:type="dxa"/>
            <w:gridSpan w:val="7"/>
            <w:vAlign w:val="center"/>
          </w:tcPr>
          <w:p w:rsidR="00A233F7" w:rsidRDefault="00C61513">
            <w:pPr>
              <w:spacing w:line="500" w:lineRule="exact"/>
              <w:rPr>
                <w:rFonts w:ascii="宋体" w:eastAsia="宋体" w:hAnsi="宋体" w:cs="宋体"/>
                <w:szCs w:val="21"/>
              </w:rPr>
            </w:pPr>
            <w:r>
              <w:rPr>
                <w:rFonts w:ascii="宋体" w:eastAsia="宋体" w:hAnsi="宋体" w:cs="宋体" w:hint="eastAsia"/>
                <w:szCs w:val="21"/>
              </w:rPr>
              <w:t xml:space="preserve">船板到厂时间：    年  月   日   </w:t>
            </w:r>
            <w:r>
              <w:rPr>
                <w:rFonts w:ascii="宋体" w:eastAsia="宋体" w:hAnsi="宋体" w:cs="宋体" w:hint="eastAsia"/>
                <w:color w:val="FF0000"/>
                <w:szCs w:val="21"/>
              </w:rPr>
              <w:t xml:space="preserve">       </w:t>
            </w:r>
            <w:r>
              <w:rPr>
                <w:rFonts w:ascii="宋体" w:eastAsia="宋体" w:hAnsi="宋体" w:cs="宋体" w:hint="eastAsia"/>
                <w:szCs w:val="21"/>
              </w:rPr>
              <w:t>生产厂商：</w:t>
            </w:r>
          </w:p>
        </w:tc>
      </w:tr>
    </w:tbl>
    <w:p w:rsidR="00A233F7" w:rsidRDefault="00C61513" w:rsidP="00677CE8">
      <w:pPr>
        <w:spacing w:line="500" w:lineRule="exact"/>
        <w:rPr>
          <w:rFonts w:ascii="宋体" w:eastAsia="宋体" w:hAnsi="宋体" w:cs="宋体"/>
          <w:szCs w:val="21"/>
          <w:u w:val="single"/>
        </w:rPr>
      </w:pPr>
      <w:r>
        <w:rPr>
          <w:rFonts w:ascii="宋体" w:eastAsia="宋体" w:hAnsi="宋体" w:cs="宋体" w:hint="eastAsia"/>
          <w:szCs w:val="21"/>
        </w:rPr>
        <w:t xml:space="preserve">第二条 质量标准：按照船检规范生产并提供CCS船检证书。                   </w:t>
      </w:r>
    </w:p>
    <w:p w:rsidR="00A233F7" w:rsidRDefault="00C61513">
      <w:pPr>
        <w:spacing w:line="500" w:lineRule="exact"/>
        <w:rPr>
          <w:rFonts w:ascii="宋体" w:eastAsia="宋体" w:hAnsi="宋体" w:cs="宋体"/>
          <w:szCs w:val="21"/>
        </w:rPr>
      </w:pPr>
      <w:r>
        <w:rPr>
          <w:rFonts w:ascii="宋体" w:eastAsia="宋体" w:hAnsi="宋体" w:cs="宋体" w:hint="eastAsia"/>
          <w:szCs w:val="21"/>
        </w:rPr>
        <w:t xml:space="preserve">第四条 包装标准、包装物的供应与回收：按行业标准办理                    </w:t>
      </w:r>
    </w:p>
    <w:p w:rsidR="00A233F7" w:rsidRDefault="00C61513">
      <w:pPr>
        <w:spacing w:line="500" w:lineRule="exact"/>
        <w:rPr>
          <w:rFonts w:ascii="宋体" w:eastAsia="宋体" w:hAnsi="宋体" w:cs="宋体"/>
          <w:szCs w:val="21"/>
        </w:rPr>
      </w:pPr>
      <w:r>
        <w:rPr>
          <w:rFonts w:ascii="宋体" w:eastAsia="宋体" w:hAnsi="宋体" w:cs="宋体" w:hint="eastAsia"/>
          <w:szCs w:val="21"/>
        </w:rPr>
        <w:t>第五条 本合同产品供货数量、必备品、配件、工具数量及供应办法：</w:t>
      </w:r>
      <w:r>
        <w:rPr>
          <w:rFonts w:ascii="宋体" w:eastAsia="宋体" w:hAnsi="宋体" w:cs="宋体" w:hint="eastAsia"/>
          <w:b/>
          <w:szCs w:val="21"/>
        </w:rPr>
        <w:t xml:space="preserve">   </w:t>
      </w:r>
    </w:p>
    <w:p w:rsidR="00A233F7" w:rsidRDefault="00C61513">
      <w:pPr>
        <w:spacing w:line="500" w:lineRule="exact"/>
        <w:rPr>
          <w:rFonts w:ascii="宋体" w:eastAsia="宋体" w:hAnsi="宋体" w:cs="宋体"/>
          <w:szCs w:val="21"/>
        </w:rPr>
      </w:pPr>
      <w:r>
        <w:rPr>
          <w:rFonts w:ascii="宋体" w:eastAsia="宋体" w:hAnsi="宋体" w:cs="宋体" w:hint="eastAsia"/>
          <w:szCs w:val="21"/>
        </w:rPr>
        <w:t xml:space="preserve">第六条 合理损耗标准及供应办法：按行业标准办理                              </w:t>
      </w:r>
    </w:p>
    <w:p w:rsidR="00A233F7" w:rsidRDefault="00C61513">
      <w:pPr>
        <w:spacing w:line="500" w:lineRule="exact"/>
        <w:rPr>
          <w:rFonts w:ascii="宋体" w:eastAsia="宋体" w:hAnsi="宋体" w:cs="宋体"/>
          <w:szCs w:val="21"/>
        </w:rPr>
      </w:pPr>
      <w:r>
        <w:rPr>
          <w:rFonts w:ascii="宋体" w:eastAsia="宋体" w:hAnsi="宋体" w:cs="宋体" w:hint="eastAsia"/>
          <w:szCs w:val="21"/>
        </w:rPr>
        <w:t>第七条 标的物所有权自交付时起转移，但买受人未履行支付价款义务的，标的物属于出卖人所有。</w:t>
      </w:r>
    </w:p>
    <w:p w:rsidR="00A233F7" w:rsidRDefault="00C61513">
      <w:pPr>
        <w:spacing w:line="500" w:lineRule="exact"/>
        <w:rPr>
          <w:rFonts w:ascii="宋体" w:eastAsia="宋体" w:hAnsi="宋体" w:cs="宋体"/>
          <w:szCs w:val="21"/>
        </w:rPr>
      </w:pPr>
      <w:r>
        <w:rPr>
          <w:rFonts w:ascii="宋体" w:eastAsia="宋体" w:hAnsi="宋体" w:cs="宋体" w:hint="eastAsia"/>
          <w:szCs w:val="21"/>
        </w:rPr>
        <w:t>第八条 交货地点：按照报价单上注明的地点交货</w:t>
      </w:r>
    </w:p>
    <w:p w:rsidR="00A233F7" w:rsidRDefault="00C61513">
      <w:pPr>
        <w:spacing w:line="500" w:lineRule="exact"/>
        <w:rPr>
          <w:rFonts w:ascii="宋体" w:eastAsia="宋体" w:hAnsi="宋体" w:cs="宋体"/>
          <w:szCs w:val="21"/>
          <w:u w:val="single"/>
        </w:rPr>
      </w:pPr>
      <w:r>
        <w:rPr>
          <w:rFonts w:ascii="宋体" w:eastAsia="宋体" w:hAnsi="宋体" w:cs="宋体" w:hint="eastAsia"/>
          <w:szCs w:val="21"/>
        </w:rPr>
        <w:t xml:space="preserve">第九条 运输方式及到达站（港）和费用负担：                              </w:t>
      </w:r>
    </w:p>
    <w:p w:rsidR="00677CE8" w:rsidRDefault="00C61513" w:rsidP="00677CE8">
      <w:pPr>
        <w:spacing w:line="500" w:lineRule="exact"/>
        <w:rPr>
          <w:rFonts w:ascii="宋体" w:eastAsia="宋体" w:hAnsi="宋体" w:cs="宋体"/>
          <w:szCs w:val="21"/>
        </w:rPr>
      </w:pPr>
      <w:r>
        <w:rPr>
          <w:rFonts w:ascii="宋体" w:eastAsia="宋体" w:hAnsi="宋体" w:cs="宋体" w:hint="eastAsia"/>
          <w:szCs w:val="21"/>
        </w:rPr>
        <w:t xml:space="preserve">第十条   检验标准、方法：按照船检规范进行验收。                     </w:t>
      </w:r>
    </w:p>
    <w:p w:rsidR="00A233F7" w:rsidRDefault="00C61513">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 xml:space="preserve">结算方式、时间及地点：        </w:t>
      </w:r>
      <w:r>
        <w:rPr>
          <w:rFonts w:ascii="宋体" w:eastAsia="宋体" w:hAnsi="宋体" w:cs="宋体" w:hint="eastAsia"/>
          <w:color w:val="000000"/>
          <w:szCs w:val="21"/>
        </w:rPr>
        <w:t xml:space="preserve">                                             </w:t>
      </w:r>
    </w:p>
    <w:p w:rsidR="00A233F7" w:rsidRDefault="00C61513">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 xml:space="preserve">担保方式（也可另立担保合同）：               无                             </w:t>
      </w:r>
    </w:p>
    <w:p w:rsidR="00A233F7" w:rsidRDefault="00C61513">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lastRenderedPageBreak/>
        <w:t>售后服务：按照行业规范执行。</w:t>
      </w:r>
    </w:p>
    <w:p w:rsidR="00A233F7" w:rsidRDefault="00C61513">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 xml:space="preserve">违约责任：  </w:t>
      </w:r>
    </w:p>
    <w:p w:rsidR="00A233F7" w:rsidRDefault="00C61513">
      <w:pPr>
        <w:numPr>
          <w:ilvl w:val="0"/>
          <w:numId w:val="2"/>
        </w:numPr>
        <w:autoSpaceDE/>
        <w:autoSpaceDN/>
        <w:adjustRightInd/>
        <w:spacing w:line="500" w:lineRule="exact"/>
        <w:ind w:left="0" w:firstLine="0"/>
        <w:jc w:val="both"/>
        <w:rPr>
          <w:rFonts w:ascii="宋体" w:eastAsia="宋体" w:hAnsi="宋体" w:cs="宋体"/>
          <w:szCs w:val="21"/>
        </w:rPr>
      </w:pPr>
      <w:r>
        <w:rPr>
          <w:rFonts w:ascii="宋体" w:eastAsia="宋体" w:hAnsi="宋体" w:cs="宋体" w:hint="eastAsia"/>
          <w:szCs w:val="21"/>
        </w:rPr>
        <w:t>合同争议的解决方式：本合同在履行过程中发生的争议，由双方当事人协商解决；也可由当地工商行政管理部门协调；协商或调解不成的，按下列第（二）种方式解决：</w:t>
      </w:r>
    </w:p>
    <w:p w:rsidR="00A233F7" w:rsidRDefault="00C61513">
      <w:pPr>
        <w:spacing w:line="500" w:lineRule="exact"/>
        <w:rPr>
          <w:rFonts w:ascii="宋体" w:eastAsia="宋体" w:hAnsi="宋体" w:cs="宋体"/>
          <w:szCs w:val="21"/>
        </w:rPr>
      </w:pPr>
      <w:r>
        <w:rPr>
          <w:rFonts w:ascii="宋体" w:eastAsia="宋体" w:hAnsi="宋体" w:cs="宋体" w:hint="eastAsia"/>
          <w:szCs w:val="21"/>
        </w:rPr>
        <w:t>（一）提交重庆市仲裁委员会仲裁；</w:t>
      </w:r>
    </w:p>
    <w:p w:rsidR="00A233F7" w:rsidRDefault="00C61513">
      <w:pPr>
        <w:spacing w:line="500" w:lineRule="exact"/>
        <w:rPr>
          <w:rFonts w:ascii="宋体" w:eastAsia="宋体" w:hAnsi="宋体" w:cs="宋体"/>
          <w:szCs w:val="21"/>
        </w:rPr>
      </w:pPr>
      <w:r>
        <w:rPr>
          <w:rFonts w:ascii="宋体" w:eastAsia="宋体" w:hAnsi="宋体" w:cs="宋体" w:hint="eastAsia"/>
          <w:szCs w:val="21"/>
        </w:rPr>
        <w:t>（二）依法向涪陵区人民法院起诉。</w:t>
      </w:r>
    </w:p>
    <w:p w:rsidR="00A233F7" w:rsidRDefault="00C61513">
      <w:pPr>
        <w:spacing w:line="500" w:lineRule="exact"/>
        <w:rPr>
          <w:rFonts w:ascii="宋体" w:eastAsia="宋体" w:hAnsi="宋体" w:cs="宋体"/>
          <w:szCs w:val="21"/>
        </w:rPr>
      </w:pPr>
      <w:r>
        <w:rPr>
          <w:rFonts w:ascii="宋体" w:eastAsia="宋体" w:hAnsi="宋体" w:cs="宋体" w:hint="eastAsia"/>
          <w:szCs w:val="21"/>
        </w:rPr>
        <w:t>第十七条 本合同自签字盖章后起生效。</w:t>
      </w:r>
    </w:p>
    <w:p w:rsidR="00A233F7" w:rsidRDefault="00C61513">
      <w:pPr>
        <w:spacing w:line="500" w:lineRule="exact"/>
        <w:ind w:left="960" w:hangingChars="400" w:hanging="960"/>
        <w:rPr>
          <w:rFonts w:ascii="宋体" w:eastAsia="宋体" w:hAnsi="宋体" w:cs="宋体"/>
          <w:szCs w:val="21"/>
        </w:rPr>
      </w:pPr>
      <w:r>
        <w:rPr>
          <w:rFonts w:ascii="宋体" w:eastAsia="宋体" w:hAnsi="宋体" w:cs="宋体" w:hint="eastAsia"/>
          <w:szCs w:val="21"/>
        </w:rPr>
        <w:t>第十八条 船板</w:t>
      </w:r>
      <w:r w:rsidR="00DA60D9">
        <w:rPr>
          <w:rFonts w:ascii="宋体" w:eastAsia="宋体" w:hAnsi="宋体" w:cs="宋体" w:hint="eastAsia"/>
          <w:szCs w:val="21"/>
        </w:rPr>
        <w:t>、角钢</w:t>
      </w:r>
      <w:r>
        <w:rPr>
          <w:rFonts w:ascii="宋体" w:eastAsia="宋体" w:hAnsi="宋体" w:cs="宋体" w:hint="eastAsia"/>
          <w:szCs w:val="21"/>
        </w:rPr>
        <w:t>招标签订购买合同，一次性锁定产品价格，本合同附件与合同具有同等效力，按本次订货会确定的交货期限。</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8"/>
        <w:gridCol w:w="3791"/>
        <w:gridCol w:w="2194"/>
      </w:tblGrid>
      <w:tr w:rsidR="00A233F7">
        <w:trPr>
          <w:trHeight w:val="925"/>
        </w:trPr>
        <w:tc>
          <w:tcPr>
            <w:tcW w:w="2838" w:type="dxa"/>
          </w:tcPr>
          <w:p w:rsidR="00A233F7" w:rsidRDefault="00C61513">
            <w:pPr>
              <w:spacing w:line="580" w:lineRule="exact"/>
              <w:rPr>
                <w:rFonts w:ascii="宋体" w:eastAsia="宋体" w:hAnsi="宋体" w:cs="宋体"/>
                <w:szCs w:val="21"/>
              </w:rPr>
            </w:pPr>
            <w:r>
              <w:rPr>
                <w:rFonts w:ascii="宋体" w:eastAsia="宋体" w:hAnsi="宋体" w:cs="宋体" w:hint="eastAsia"/>
                <w:szCs w:val="21"/>
              </w:rPr>
              <w:t>出卖人：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出卖人：（盖章）</w:t>
            </w:r>
          </w:p>
          <w:p w:rsidR="00A233F7" w:rsidRDefault="00C61513">
            <w:pPr>
              <w:spacing w:line="580" w:lineRule="exact"/>
              <w:rPr>
                <w:rFonts w:ascii="宋体" w:eastAsia="宋体" w:hAnsi="宋体" w:cs="宋体"/>
                <w:szCs w:val="21"/>
              </w:rPr>
            </w:pPr>
            <w:r>
              <w:rPr>
                <w:rFonts w:ascii="宋体" w:eastAsia="宋体" w:hAnsi="宋体" w:cs="宋体" w:hint="eastAsia"/>
                <w:szCs w:val="21"/>
              </w:rPr>
              <w:t>住所：</w:t>
            </w:r>
          </w:p>
          <w:p w:rsidR="00A233F7" w:rsidRDefault="00C61513">
            <w:pPr>
              <w:spacing w:line="580" w:lineRule="exact"/>
              <w:rPr>
                <w:rFonts w:ascii="宋体" w:eastAsia="宋体" w:hAnsi="宋体" w:cs="宋体"/>
                <w:szCs w:val="21"/>
              </w:rPr>
            </w:pPr>
            <w:r>
              <w:rPr>
                <w:rFonts w:ascii="宋体" w:eastAsia="宋体" w:hAnsi="宋体" w:cs="宋体" w:hint="eastAsia"/>
                <w:szCs w:val="21"/>
              </w:rPr>
              <w:t>法定代表人：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委托代表人：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电话：</w:t>
            </w:r>
          </w:p>
          <w:p w:rsidR="00A233F7" w:rsidRDefault="00C61513">
            <w:pPr>
              <w:spacing w:line="580" w:lineRule="exact"/>
              <w:rPr>
                <w:rFonts w:ascii="宋体" w:eastAsia="宋体" w:hAnsi="宋体" w:cs="宋体"/>
                <w:szCs w:val="21"/>
              </w:rPr>
            </w:pPr>
            <w:r>
              <w:rPr>
                <w:rFonts w:ascii="宋体" w:eastAsia="宋体" w:hAnsi="宋体" w:cs="宋体" w:hint="eastAsia"/>
                <w:szCs w:val="21"/>
              </w:rPr>
              <w:t>传真：</w:t>
            </w:r>
          </w:p>
          <w:p w:rsidR="00A233F7" w:rsidRDefault="00C61513">
            <w:pPr>
              <w:spacing w:line="580" w:lineRule="exact"/>
              <w:rPr>
                <w:rFonts w:ascii="宋体" w:eastAsia="宋体" w:hAnsi="宋体" w:cs="宋体"/>
                <w:szCs w:val="21"/>
              </w:rPr>
            </w:pPr>
            <w:r>
              <w:rPr>
                <w:rFonts w:ascii="宋体" w:eastAsia="宋体" w:hAnsi="宋体" w:cs="宋体" w:hint="eastAsia"/>
                <w:szCs w:val="21"/>
              </w:rPr>
              <w:t>开户银行：</w:t>
            </w:r>
          </w:p>
          <w:p w:rsidR="00A233F7" w:rsidRDefault="00C61513">
            <w:pPr>
              <w:spacing w:line="580" w:lineRule="exact"/>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w:t>
            </w:r>
          </w:p>
          <w:p w:rsidR="00A233F7" w:rsidRDefault="00C61513">
            <w:pPr>
              <w:spacing w:line="580" w:lineRule="exact"/>
              <w:rPr>
                <w:rFonts w:ascii="宋体" w:eastAsia="宋体" w:hAnsi="宋体" w:cs="宋体"/>
                <w:szCs w:val="21"/>
              </w:rPr>
            </w:pPr>
            <w:r>
              <w:rPr>
                <w:rFonts w:ascii="宋体" w:eastAsia="宋体" w:hAnsi="宋体" w:cs="宋体" w:hint="eastAsia"/>
                <w:szCs w:val="21"/>
              </w:rPr>
              <w:t>邮政编码：</w:t>
            </w:r>
          </w:p>
          <w:p w:rsidR="00A233F7" w:rsidRDefault="00C61513">
            <w:pPr>
              <w:spacing w:line="580" w:lineRule="exact"/>
              <w:rPr>
                <w:rFonts w:ascii="宋体" w:eastAsia="宋体" w:hAnsi="宋体" w:cs="宋体"/>
                <w:szCs w:val="21"/>
              </w:rPr>
            </w:pPr>
            <w:r>
              <w:rPr>
                <w:rFonts w:ascii="宋体" w:eastAsia="宋体" w:hAnsi="宋体" w:cs="宋体" w:hint="eastAsia"/>
                <w:szCs w:val="21"/>
              </w:rPr>
              <w:t>税号：</w:t>
            </w:r>
          </w:p>
        </w:tc>
        <w:tc>
          <w:tcPr>
            <w:tcW w:w="3791" w:type="dxa"/>
          </w:tcPr>
          <w:p w:rsidR="00A233F7" w:rsidRDefault="00C61513">
            <w:pPr>
              <w:spacing w:line="580" w:lineRule="exact"/>
              <w:rPr>
                <w:rFonts w:ascii="宋体" w:eastAsia="宋体" w:hAnsi="宋体" w:cs="宋体"/>
                <w:szCs w:val="21"/>
              </w:rPr>
            </w:pPr>
            <w:r>
              <w:rPr>
                <w:rFonts w:ascii="宋体" w:eastAsia="宋体" w:hAnsi="宋体" w:cs="宋体" w:hint="eastAsia"/>
                <w:szCs w:val="21"/>
              </w:rPr>
              <w:t>买受人：重庆中江船业有限公司</w:t>
            </w:r>
          </w:p>
          <w:p w:rsidR="00A233F7" w:rsidRDefault="00C61513">
            <w:pPr>
              <w:spacing w:line="580" w:lineRule="exact"/>
              <w:rPr>
                <w:rFonts w:ascii="宋体" w:eastAsia="宋体" w:hAnsi="宋体" w:cs="宋体"/>
                <w:szCs w:val="21"/>
              </w:rPr>
            </w:pPr>
            <w:r>
              <w:rPr>
                <w:rFonts w:ascii="宋体" w:eastAsia="宋体" w:hAnsi="宋体" w:cs="宋体" w:hint="eastAsia"/>
                <w:szCs w:val="21"/>
              </w:rPr>
              <w:t>买受人（盖章）</w:t>
            </w:r>
          </w:p>
          <w:p w:rsidR="00A233F7" w:rsidRDefault="00C61513">
            <w:pPr>
              <w:spacing w:line="580" w:lineRule="exact"/>
              <w:rPr>
                <w:rFonts w:ascii="宋体" w:eastAsia="宋体" w:hAnsi="宋体" w:cs="宋体"/>
                <w:szCs w:val="21"/>
              </w:rPr>
            </w:pPr>
            <w:r>
              <w:rPr>
                <w:rFonts w:ascii="宋体" w:eastAsia="宋体" w:hAnsi="宋体" w:cs="宋体" w:hint="eastAsia"/>
                <w:szCs w:val="21"/>
              </w:rPr>
              <w:t>住所：重庆市涪陵</w:t>
            </w:r>
            <w:proofErr w:type="gramStart"/>
            <w:r>
              <w:rPr>
                <w:rFonts w:ascii="宋体" w:eastAsia="宋体" w:hAnsi="宋体" w:cs="宋体" w:hint="eastAsia"/>
                <w:szCs w:val="21"/>
              </w:rPr>
              <w:t>区珍溪</w:t>
            </w:r>
            <w:proofErr w:type="gramEnd"/>
            <w:r>
              <w:rPr>
                <w:rFonts w:ascii="宋体" w:eastAsia="宋体" w:hAnsi="宋体" w:cs="宋体" w:hint="eastAsia"/>
                <w:szCs w:val="21"/>
              </w:rPr>
              <w:t>镇中江路1号</w:t>
            </w:r>
          </w:p>
          <w:p w:rsidR="00A233F7" w:rsidRDefault="00C61513">
            <w:pPr>
              <w:spacing w:line="580" w:lineRule="exact"/>
              <w:rPr>
                <w:rFonts w:ascii="宋体" w:eastAsia="宋体" w:hAnsi="宋体" w:cs="宋体"/>
                <w:szCs w:val="21"/>
              </w:rPr>
            </w:pPr>
            <w:r>
              <w:rPr>
                <w:rFonts w:ascii="宋体" w:eastAsia="宋体" w:hAnsi="宋体" w:cs="宋体" w:hint="eastAsia"/>
                <w:szCs w:val="21"/>
              </w:rPr>
              <w:t>法定代表人：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委托代表人：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电话：023-85696018</w:t>
            </w:r>
          </w:p>
          <w:p w:rsidR="00A233F7" w:rsidRDefault="00C61513">
            <w:pPr>
              <w:spacing w:line="580" w:lineRule="exact"/>
              <w:rPr>
                <w:rFonts w:ascii="宋体" w:eastAsia="宋体" w:hAnsi="宋体" w:cs="宋体"/>
                <w:szCs w:val="21"/>
              </w:rPr>
            </w:pPr>
            <w:r>
              <w:rPr>
                <w:rFonts w:ascii="宋体" w:eastAsia="宋体" w:hAnsi="宋体" w:cs="宋体" w:hint="eastAsia"/>
                <w:szCs w:val="21"/>
              </w:rPr>
              <w:t>传真：023-87860328</w:t>
            </w:r>
          </w:p>
          <w:p w:rsidR="00A233F7" w:rsidRDefault="00C61513">
            <w:pPr>
              <w:spacing w:line="580" w:lineRule="exact"/>
              <w:rPr>
                <w:rFonts w:ascii="宋体" w:eastAsia="宋体" w:hAnsi="宋体" w:cs="宋体"/>
                <w:szCs w:val="21"/>
              </w:rPr>
            </w:pPr>
            <w:r>
              <w:rPr>
                <w:rFonts w:ascii="宋体" w:eastAsia="宋体" w:hAnsi="宋体" w:cs="宋体" w:hint="eastAsia"/>
                <w:szCs w:val="21"/>
              </w:rPr>
              <w:t xml:space="preserve">开户银行：重庆农村商业银行涪陵分行  </w:t>
            </w:r>
          </w:p>
          <w:p w:rsidR="00A233F7" w:rsidRDefault="00C61513">
            <w:pPr>
              <w:spacing w:line="580" w:lineRule="exact"/>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：2417010120010015152</w:t>
            </w:r>
          </w:p>
          <w:p w:rsidR="00A233F7" w:rsidRDefault="00C61513">
            <w:pPr>
              <w:spacing w:line="580" w:lineRule="exact"/>
              <w:rPr>
                <w:rFonts w:ascii="宋体" w:eastAsia="宋体" w:hAnsi="宋体" w:cs="宋体"/>
                <w:szCs w:val="21"/>
              </w:rPr>
            </w:pPr>
            <w:r>
              <w:rPr>
                <w:rFonts w:ascii="宋体" w:eastAsia="宋体" w:hAnsi="宋体" w:cs="宋体" w:hint="eastAsia"/>
                <w:szCs w:val="21"/>
              </w:rPr>
              <w:t>邮政编码：408008</w:t>
            </w:r>
          </w:p>
          <w:p w:rsidR="00A233F7" w:rsidRDefault="00C61513">
            <w:pPr>
              <w:spacing w:line="580" w:lineRule="exact"/>
              <w:rPr>
                <w:rFonts w:ascii="宋体" w:eastAsia="宋体" w:hAnsi="宋体" w:cs="宋体"/>
                <w:szCs w:val="21"/>
              </w:rPr>
            </w:pPr>
            <w:r>
              <w:rPr>
                <w:rFonts w:ascii="宋体" w:eastAsia="宋体" w:hAnsi="宋体" w:cs="宋体" w:hint="eastAsia"/>
                <w:szCs w:val="21"/>
              </w:rPr>
              <w:t>税号：9150010266640428XH</w:t>
            </w:r>
          </w:p>
        </w:tc>
        <w:tc>
          <w:tcPr>
            <w:tcW w:w="2194" w:type="dxa"/>
          </w:tcPr>
          <w:p w:rsidR="00A233F7" w:rsidRDefault="00A233F7">
            <w:pPr>
              <w:spacing w:line="580" w:lineRule="exact"/>
              <w:rPr>
                <w:rFonts w:ascii="宋体" w:eastAsia="宋体" w:hAnsi="宋体" w:cs="宋体"/>
                <w:szCs w:val="21"/>
              </w:rPr>
            </w:pPr>
          </w:p>
          <w:p w:rsidR="00A233F7" w:rsidRDefault="00C61513">
            <w:pPr>
              <w:spacing w:line="580" w:lineRule="exact"/>
              <w:rPr>
                <w:rFonts w:ascii="宋体" w:eastAsia="宋体" w:hAnsi="宋体" w:cs="宋体"/>
                <w:szCs w:val="21"/>
              </w:rPr>
            </w:pPr>
            <w:r>
              <w:rPr>
                <w:rFonts w:ascii="宋体" w:eastAsia="宋体" w:hAnsi="宋体" w:cs="宋体" w:hint="eastAsia"/>
                <w:szCs w:val="21"/>
              </w:rPr>
              <w:t>鉴（公）证意见：</w:t>
            </w:r>
          </w:p>
          <w:p w:rsidR="00A233F7" w:rsidRDefault="00A233F7">
            <w:pPr>
              <w:spacing w:line="580" w:lineRule="exact"/>
              <w:rPr>
                <w:rFonts w:ascii="宋体" w:eastAsia="宋体" w:hAnsi="宋体" w:cs="宋体"/>
                <w:szCs w:val="21"/>
              </w:rPr>
            </w:pPr>
          </w:p>
          <w:p w:rsidR="00A233F7" w:rsidRDefault="00C61513">
            <w:pPr>
              <w:spacing w:line="580" w:lineRule="exact"/>
              <w:rPr>
                <w:rFonts w:ascii="宋体" w:eastAsia="宋体" w:hAnsi="宋体" w:cs="宋体"/>
                <w:szCs w:val="21"/>
              </w:rPr>
            </w:pPr>
            <w:r>
              <w:rPr>
                <w:rFonts w:ascii="宋体" w:eastAsia="宋体" w:hAnsi="宋体" w:cs="宋体" w:hint="eastAsia"/>
                <w:szCs w:val="21"/>
              </w:rPr>
              <w:t>鉴（公）证机关（章）</w:t>
            </w:r>
          </w:p>
          <w:p w:rsidR="00A233F7" w:rsidRDefault="00C61513">
            <w:pPr>
              <w:spacing w:line="580" w:lineRule="exact"/>
              <w:rPr>
                <w:rFonts w:ascii="宋体" w:eastAsia="宋体" w:hAnsi="宋体" w:cs="宋体"/>
                <w:szCs w:val="21"/>
              </w:rPr>
            </w:pPr>
            <w:r>
              <w:rPr>
                <w:rFonts w:ascii="宋体" w:eastAsia="宋体" w:hAnsi="宋体" w:cs="宋体" w:hint="eastAsia"/>
                <w:szCs w:val="21"/>
              </w:rPr>
              <w:t>经办人：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 xml:space="preserve">   年    月    日</w:t>
            </w:r>
          </w:p>
        </w:tc>
      </w:tr>
    </w:tbl>
    <w:p w:rsidR="00A233F7" w:rsidRDefault="00A233F7">
      <w:pPr>
        <w:rPr>
          <w:rFonts w:ascii="宋体" w:eastAsia="宋体" w:hAnsi="宋体" w:cs="宋体"/>
        </w:rPr>
      </w:pPr>
    </w:p>
    <w:sectPr w:rsidR="00A233F7" w:rsidSect="00A233F7">
      <w:pgSz w:w="11906" w:h="16838"/>
      <w:pgMar w:top="1134" w:right="1361" w:bottom="1361" w:left="147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592"/>
    <w:multiLevelType w:val="multilevel"/>
    <w:tmpl w:val="10500592"/>
    <w:lvl w:ilvl="0">
      <w:start w:val="1"/>
      <w:numFmt w:val="japaneseCounting"/>
      <w:lvlText w:val="第%1条"/>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A942897"/>
    <w:multiLevelType w:val="singleLevel"/>
    <w:tmpl w:val="2A942897"/>
    <w:lvl w:ilvl="0">
      <w:start w:val="11"/>
      <w:numFmt w:val="japaneseCounting"/>
      <w:lvlText w:val="第%1条"/>
      <w:lvlJc w:val="left"/>
      <w:pPr>
        <w:tabs>
          <w:tab w:val="left" w:pos="1200"/>
        </w:tabs>
        <w:ind w:left="1200" w:hanging="12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EF3"/>
    <w:rsid w:val="000076E4"/>
    <w:rsid w:val="00020CDF"/>
    <w:rsid w:val="00030703"/>
    <w:rsid w:val="0003687A"/>
    <w:rsid w:val="00042CCA"/>
    <w:rsid w:val="00066746"/>
    <w:rsid w:val="00071207"/>
    <w:rsid w:val="00073C0C"/>
    <w:rsid w:val="00077BC3"/>
    <w:rsid w:val="00082410"/>
    <w:rsid w:val="00083094"/>
    <w:rsid w:val="0008597D"/>
    <w:rsid w:val="00097A43"/>
    <w:rsid w:val="000B17D1"/>
    <w:rsid w:val="000B74B4"/>
    <w:rsid w:val="000C793E"/>
    <w:rsid w:val="000D4392"/>
    <w:rsid w:val="000D480D"/>
    <w:rsid w:val="000D7FE0"/>
    <w:rsid w:val="000E480F"/>
    <w:rsid w:val="000F2599"/>
    <w:rsid w:val="00113301"/>
    <w:rsid w:val="0011477D"/>
    <w:rsid w:val="00114CBE"/>
    <w:rsid w:val="00127C5B"/>
    <w:rsid w:val="00144286"/>
    <w:rsid w:val="00146A69"/>
    <w:rsid w:val="0014797B"/>
    <w:rsid w:val="001532B8"/>
    <w:rsid w:val="00156CD5"/>
    <w:rsid w:val="00160423"/>
    <w:rsid w:val="001742C1"/>
    <w:rsid w:val="001B0AF9"/>
    <w:rsid w:val="001B7E03"/>
    <w:rsid w:val="001D3710"/>
    <w:rsid w:val="001E4242"/>
    <w:rsid w:val="001E49D8"/>
    <w:rsid w:val="001E642E"/>
    <w:rsid w:val="001F1787"/>
    <w:rsid w:val="0020578C"/>
    <w:rsid w:val="0025229B"/>
    <w:rsid w:val="00254589"/>
    <w:rsid w:val="00257001"/>
    <w:rsid w:val="00273F7D"/>
    <w:rsid w:val="00274EF3"/>
    <w:rsid w:val="00287433"/>
    <w:rsid w:val="00294DB3"/>
    <w:rsid w:val="002A0185"/>
    <w:rsid w:val="002B0FD8"/>
    <w:rsid w:val="002B2F3E"/>
    <w:rsid w:val="002B7279"/>
    <w:rsid w:val="002C2B71"/>
    <w:rsid w:val="002E545C"/>
    <w:rsid w:val="002F0D5A"/>
    <w:rsid w:val="002F2F7A"/>
    <w:rsid w:val="003205E9"/>
    <w:rsid w:val="00327EB7"/>
    <w:rsid w:val="00333ED7"/>
    <w:rsid w:val="0034055B"/>
    <w:rsid w:val="00360B31"/>
    <w:rsid w:val="003619C5"/>
    <w:rsid w:val="0037091F"/>
    <w:rsid w:val="003910F9"/>
    <w:rsid w:val="00402118"/>
    <w:rsid w:val="00412B7B"/>
    <w:rsid w:val="00465686"/>
    <w:rsid w:val="00477725"/>
    <w:rsid w:val="00496B9C"/>
    <w:rsid w:val="004A2FB5"/>
    <w:rsid w:val="004A3E0B"/>
    <w:rsid w:val="004B4042"/>
    <w:rsid w:val="004B5C22"/>
    <w:rsid w:val="004C67F5"/>
    <w:rsid w:val="004D2104"/>
    <w:rsid w:val="004D3845"/>
    <w:rsid w:val="004E20BB"/>
    <w:rsid w:val="004E7F9A"/>
    <w:rsid w:val="004F13E8"/>
    <w:rsid w:val="004F5252"/>
    <w:rsid w:val="00504DDC"/>
    <w:rsid w:val="00514AB8"/>
    <w:rsid w:val="00527862"/>
    <w:rsid w:val="00533127"/>
    <w:rsid w:val="005361B5"/>
    <w:rsid w:val="0054360B"/>
    <w:rsid w:val="00547224"/>
    <w:rsid w:val="005556A7"/>
    <w:rsid w:val="00557171"/>
    <w:rsid w:val="005625C5"/>
    <w:rsid w:val="005655D9"/>
    <w:rsid w:val="005670C1"/>
    <w:rsid w:val="00580BEB"/>
    <w:rsid w:val="005A3E7C"/>
    <w:rsid w:val="005C6E3E"/>
    <w:rsid w:val="005E5D4A"/>
    <w:rsid w:val="005E6130"/>
    <w:rsid w:val="005F1403"/>
    <w:rsid w:val="005F78B9"/>
    <w:rsid w:val="00604BF8"/>
    <w:rsid w:val="006074B4"/>
    <w:rsid w:val="0061614C"/>
    <w:rsid w:val="0062065B"/>
    <w:rsid w:val="00630E15"/>
    <w:rsid w:val="006405F6"/>
    <w:rsid w:val="00642FEE"/>
    <w:rsid w:val="00646517"/>
    <w:rsid w:val="00663D94"/>
    <w:rsid w:val="00667152"/>
    <w:rsid w:val="00677CE8"/>
    <w:rsid w:val="006C6CF8"/>
    <w:rsid w:val="006D021E"/>
    <w:rsid w:val="00702D7A"/>
    <w:rsid w:val="00703968"/>
    <w:rsid w:val="00726672"/>
    <w:rsid w:val="00761C70"/>
    <w:rsid w:val="00775E8F"/>
    <w:rsid w:val="0079218C"/>
    <w:rsid w:val="007A10CF"/>
    <w:rsid w:val="007A13C2"/>
    <w:rsid w:val="007A350B"/>
    <w:rsid w:val="007B05ED"/>
    <w:rsid w:val="007B2F04"/>
    <w:rsid w:val="007B7518"/>
    <w:rsid w:val="007C2FB7"/>
    <w:rsid w:val="007D175F"/>
    <w:rsid w:val="007E1038"/>
    <w:rsid w:val="007E2AD6"/>
    <w:rsid w:val="007F1156"/>
    <w:rsid w:val="0080421C"/>
    <w:rsid w:val="00820CF3"/>
    <w:rsid w:val="00831CFE"/>
    <w:rsid w:val="00843F5A"/>
    <w:rsid w:val="008448F5"/>
    <w:rsid w:val="00882AF1"/>
    <w:rsid w:val="008A3B62"/>
    <w:rsid w:val="008A7E28"/>
    <w:rsid w:val="008C2FC7"/>
    <w:rsid w:val="008D3B5C"/>
    <w:rsid w:val="008E194C"/>
    <w:rsid w:val="009031B2"/>
    <w:rsid w:val="009033FE"/>
    <w:rsid w:val="00924C0A"/>
    <w:rsid w:val="00925941"/>
    <w:rsid w:val="00935D51"/>
    <w:rsid w:val="00985F5E"/>
    <w:rsid w:val="009948F8"/>
    <w:rsid w:val="009A6B77"/>
    <w:rsid w:val="009D43C4"/>
    <w:rsid w:val="009D4474"/>
    <w:rsid w:val="009D6B45"/>
    <w:rsid w:val="009E7FAF"/>
    <w:rsid w:val="009F38FA"/>
    <w:rsid w:val="00A04ED7"/>
    <w:rsid w:val="00A14259"/>
    <w:rsid w:val="00A163C5"/>
    <w:rsid w:val="00A233F7"/>
    <w:rsid w:val="00A24E17"/>
    <w:rsid w:val="00A45041"/>
    <w:rsid w:val="00A75F83"/>
    <w:rsid w:val="00A923ED"/>
    <w:rsid w:val="00AB1432"/>
    <w:rsid w:val="00AC3C8F"/>
    <w:rsid w:val="00AC4EDD"/>
    <w:rsid w:val="00AD0ED9"/>
    <w:rsid w:val="00AE3D05"/>
    <w:rsid w:val="00AF1A9D"/>
    <w:rsid w:val="00B41F96"/>
    <w:rsid w:val="00B471B3"/>
    <w:rsid w:val="00B56BF1"/>
    <w:rsid w:val="00B80AE9"/>
    <w:rsid w:val="00B87644"/>
    <w:rsid w:val="00B91299"/>
    <w:rsid w:val="00B97446"/>
    <w:rsid w:val="00BA73CC"/>
    <w:rsid w:val="00BB0769"/>
    <w:rsid w:val="00BD5A6D"/>
    <w:rsid w:val="00BE1197"/>
    <w:rsid w:val="00BE127B"/>
    <w:rsid w:val="00BF0339"/>
    <w:rsid w:val="00C01583"/>
    <w:rsid w:val="00C1635C"/>
    <w:rsid w:val="00C36187"/>
    <w:rsid w:val="00C44623"/>
    <w:rsid w:val="00C61513"/>
    <w:rsid w:val="00C632F5"/>
    <w:rsid w:val="00C667DB"/>
    <w:rsid w:val="00C92F42"/>
    <w:rsid w:val="00CA5EC8"/>
    <w:rsid w:val="00CC033C"/>
    <w:rsid w:val="00CC2550"/>
    <w:rsid w:val="00CF1F2B"/>
    <w:rsid w:val="00CF4C64"/>
    <w:rsid w:val="00D076DE"/>
    <w:rsid w:val="00D15ABE"/>
    <w:rsid w:val="00D2159B"/>
    <w:rsid w:val="00D52C4E"/>
    <w:rsid w:val="00D7546D"/>
    <w:rsid w:val="00D76E88"/>
    <w:rsid w:val="00D94058"/>
    <w:rsid w:val="00D96737"/>
    <w:rsid w:val="00D96EC6"/>
    <w:rsid w:val="00DA60D9"/>
    <w:rsid w:val="00DA66BF"/>
    <w:rsid w:val="00DB5A3C"/>
    <w:rsid w:val="00DC5C02"/>
    <w:rsid w:val="00DD08A4"/>
    <w:rsid w:val="00DE3267"/>
    <w:rsid w:val="00DE5073"/>
    <w:rsid w:val="00DF06D4"/>
    <w:rsid w:val="00E12291"/>
    <w:rsid w:val="00E232E0"/>
    <w:rsid w:val="00E23CF0"/>
    <w:rsid w:val="00E30377"/>
    <w:rsid w:val="00E31BFB"/>
    <w:rsid w:val="00E35799"/>
    <w:rsid w:val="00E44600"/>
    <w:rsid w:val="00E503A3"/>
    <w:rsid w:val="00E613E0"/>
    <w:rsid w:val="00E70652"/>
    <w:rsid w:val="00E736CA"/>
    <w:rsid w:val="00E752A8"/>
    <w:rsid w:val="00E82DE2"/>
    <w:rsid w:val="00EA4866"/>
    <w:rsid w:val="00EC34D7"/>
    <w:rsid w:val="00EC4C1C"/>
    <w:rsid w:val="00EC7B71"/>
    <w:rsid w:val="00ED7789"/>
    <w:rsid w:val="00EF252B"/>
    <w:rsid w:val="00F0625F"/>
    <w:rsid w:val="00F251EE"/>
    <w:rsid w:val="00F7285F"/>
    <w:rsid w:val="00FA59B6"/>
    <w:rsid w:val="00FB4523"/>
    <w:rsid w:val="00FC4ED5"/>
    <w:rsid w:val="00FC74B5"/>
    <w:rsid w:val="00FD3503"/>
    <w:rsid w:val="00FE606E"/>
    <w:rsid w:val="00FF0F62"/>
    <w:rsid w:val="13623DC4"/>
    <w:rsid w:val="67007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33F7"/>
    <w:pPr>
      <w:widowControl w:val="0"/>
      <w:autoSpaceDE w:val="0"/>
      <w:autoSpaceDN w:val="0"/>
      <w:adjustRightInd w:val="0"/>
    </w:pPr>
    <w:rPr>
      <w:rFonts w:ascii="Times New Roman" w:eastAsia="等线" w:hAnsi="Times New Roman" w:cs="Times New Roman"/>
      <w:sz w:val="24"/>
      <w:szCs w:val="24"/>
    </w:rPr>
  </w:style>
  <w:style w:type="paragraph" w:styleId="2">
    <w:name w:val="heading 2"/>
    <w:basedOn w:val="a"/>
    <w:next w:val="a"/>
    <w:link w:val="2Char"/>
    <w:uiPriority w:val="1"/>
    <w:qFormat/>
    <w:rsid w:val="00A233F7"/>
    <w:pPr>
      <w:ind w:left="-24"/>
      <w:outlineLvl w:val="1"/>
    </w:pPr>
    <w:rPr>
      <w:rFonts w:ascii="仿宋_GB2312" w:eastAsia="仿宋_GB2312" w:cs="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233F7"/>
    <w:pPr>
      <w:ind w:left="118"/>
    </w:pPr>
    <w:rPr>
      <w:rFonts w:ascii="仿宋_GB2312" w:eastAsia="仿宋_GB2312" w:cs="仿宋_GB2312"/>
      <w:sz w:val="28"/>
      <w:szCs w:val="28"/>
    </w:rPr>
  </w:style>
  <w:style w:type="paragraph" w:styleId="a4">
    <w:name w:val="Date"/>
    <w:basedOn w:val="a"/>
    <w:next w:val="a"/>
    <w:link w:val="Char0"/>
    <w:uiPriority w:val="99"/>
    <w:unhideWhenUsed/>
    <w:qFormat/>
    <w:rsid w:val="00A233F7"/>
    <w:pPr>
      <w:ind w:leftChars="2500" w:left="100"/>
    </w:pPr>
  </w:style>
  <w:style w:type="paragraph" w:styleId="a5">
    <w:name w:val="footer"/>
    <w:basedOn w:val="a"/>
    <w:link w:val="Char1"/>
    <w:uiPriority w:val="99"/>
    <w:unhideWhenUsed/>
    <w:rsid w:val="00A233F7"/>
    <w:pPr>
      <w:tabs>
        <w:tab w:val="center" w:pos="4153"/>
        <w:tab w:val="right" w:pos="8306"/>
      </w:tabs>
      <w:snapToGrid w:val="0"/>
    </w:pPr>
    <w:rPr>
      <w:sz w:val="18"/>
      <w:szCs w:val="18"/>
    </w:rPr>
  </w:style>
  <w:style w:type="paragraph" w:styleId="a6">
    <w:name w:val="header"/>
    <w:basedOn w:val="a"/>
    <w:link w:val="Char2"/>
    <w:uiPriority w:val="99"/>
    <w:unhideWhenUsed/>
    <w:rsid w:val="00A233F7"/>
    <w:pPr>
      <w:pBdr>
        <w:bottom w:val="single" w:sz="6" w:space="1" w:color="auto"/>
      </w:pBdr>
      <w:tabs>
        <w:tab w:val="center" w:pos="4153"/>
        <w:tab w:val="right" w:pos="8306"/>
      </w:tabs>
      <w:snapToGrid w:val="0"/>
      <w:jc w:val="center"/>
    </w:pPr>
    <w:rPr>
      <w:sz w:val="18"/>
      <w:szCs w:val="18"/>
    </w:rPr>
  </w:style>
  <w:style w:type="character" w:customStyle="1" w:styleId="a7">
    <w:name w:val="正文文本 字符"/>
    <w:basedOn w:val="a0"/>
    <w:uiPriority w:val="99"/>
    <w:semiHidden/>
    <w:rsid w:val="00A233F7"/>
    <w:rPr>
      <w:rFonts w:ascii="Times New Roman" w:eastAsia="等线" w:hAnsi="Times New Roman" w:cs="Times New Roman"/>
      <w:kern w:val="0"/>
      <w:sz w:val="24"/>
      <w:szCs w:val="24"/>
    </w:rPr>
  </w:style>
  <w:style w:type="character" w:customStyle="1" w:styleId="Char">
    <w:name w:val="正文文本 Char"/>
    <w:link w:val="a3"/>
    <w:uiPriority w:val="99"/>
    <w:qFormat/>
    <w:locked/>
    <w:rsid w:val="00A233F7"/>
    <w:rPr>
      <w:rFonts w:ascii="仿宋_GB2312" w:eastAsia="仿宋_GB2312" w:hAnsi="Times New Roman" w:cs="仿宋_GB2312"/>
      <w:kern w:val="0"/>
      <w:sz w:val="28"/>
      <w:szCs w:val="28"/>
    </w:rPr>
  </w:style>
  <w:style w:type="character" w:customStyle="1" w:styleId="20">
    <w:name w:val="标题 2 字符"/>
    <w:basedOn w:val="a0"/>
    <w:uiPriority w:val="9"/>
    <w:semiHidden/>
    <w:rsid w:val="00A233F7"/>
    <w:rPr>
      <w:rFonts w:asciiTheme="majorHAnsi" w:eastAsiaTheme="majorEastAsia" w:hAnsiTheme="majorHAnsi" w:cstheme="majorBidi"/>
      <w:b/>
      <w:bCs/>
      <w:kern w:val="0"/>
      <w:sz w:val="32"/>
      <w:szCs w:val="32"/>
    </w:rPr>
  </w:style>
  <w:style w:type="character" w:customStyle="1" w:styleId="2Char">
    <w:name w:val="标题 2 Char"/>
    <w:link w:val="2"/>
    <w:uiPriority w:val="1"/>
    <w:locked/>
    <w:rsid w:val="00A233F7"/>
    <w:rPr>
      <w:rFonts w:ascii="仿宋_GB2312" w:eastAsia="仿宋_GB2312" w:hAnsi="Times New Roman" w:cs="仿宋_GB2312"/>
      <w:kern w:val="0"/>
      <w:sz w:val="30"/>
      <w:szCs w:val="30"/>
    </w:rPr>
  </w:style>
  <w:style w:type="character" w:customStyle="1" w:styleId="Char0">
    <w:name w:val="日期 Char"/>
    <w:basedOn w:val="a0"/>
    <w:link w:val="a4"/>
    <w:uiPriority w:val="99"/>
    <w:semiHidden/>
    <w:rsid w:val="00A233F7"/>
    <w:rPr>
      <w:rFonts w:ascii="Times New Roman" w:eastAsia="等线" w:hAnsi="Times New Roman" w:cs="Times New Roman"/>
      <w:kern w:val="0"/>
      <w:sz w:val="24"/>
      <w:szCs w:val="24"/>
    </w:rPr>
  </w:style>
  <w:style w:type="character" w:customStyle="1" w:styleId="Char2">
    <w:name w:val="页眉 Char"/>
    <w:basedOn w:val="a0"/>
    <w:link w:val="a6"/>
    <w:uiPriority w:val="99"/>
    <w:qFormat/>
    <w:rsid w:val="00A233F7"/>
    <w:rPr>
      <w:rFonts w:ascii="Times New Roman" w:eastAsia="等线" w:hAnsi="Times New Roman" w:cs="Times New Roman"/>
      <w:kern w:val="0"/>
      <w:sz w:val="18"/>
      <w:szCs w:val="18"/>
    </w:rPr>
  </w:style>
  <w:style w:type="character" w:customStyle="1" w:styleId="Char1">
    <w:name w:val="页脚 Char"/>
    <w:basedOn w:val="a0"/>
    <w:link w:val="a5"/>
    <w:uiPriority w:val="99"/>
    <w:rsid w:val="00A233F7"/>
    <w:rPr>
      <w:rFonts w:ascii="Times New Roman" w:eastAsia="等线" w:hAnsi="Times New Roman" w:cs="Times New Roman"/>
      <w:kern w:val="0"/>
      <w:sz w:val="18"/>
      <w:szCs w:val="18"/>
    </w:rPr>
  </w:style>
  <w:style w:type="paragraph" w:customStyle="1" w:styleId="TableParagraph">
    <w:name w:val="Table Paragraph"/>
    <w:basedOn w:val="a"/>
    <w:uiPriority w:val="1"/>
    <w:qFormat/>
    <w:rsid w:val="00A233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jwzbj@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jwzbj@126.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9</Pages>
  <Words>719</Words>
  <Characters>4103</Characters>
  <Application>Microsoft Office Word</Application>
  <DocSecurity>0</DocSecurity>
  <Lines>34</Lines>
  <Paragraphs>9</Paragraphs>
  <ScaleCrop>false</ScaleCrop>
  <Company>微软用户</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214</cp:revision>
  <dcterms:created xsi:type="dcterms:W3CDTF">2019-03-08T08:27:00Z</dcterms:created>
  <dcterms:modified xsi:type="dcterms:W3CDTF">2021-03-16T07:22:00Z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